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C22" w:rsidRPr="00107C22" w:rsidRDefault="00107C22" w:rsidP="00107C22">
      <w:pPr>
        <w:pStyle w:val="a7"/>
        <w:rPr>
          <w:rFonts w:ascii="Times New Roman" w:eastAsia="Times New Roman" w:hAnsi="Times New Roman" w:cs="Times New Roman"/>
          <w:b/>
          <w:sz w:val="28"/>
          <w:szCs w:val="28"/>
        </w:rPr>
      </w:pPr>
      <w:r w:rsidRPr="00107C22">
        <w:rPr>
          <w:rFonts w:ascii="Times New Roman" w:eastAsia="Times New Roman" w:hAnsi="Times New Roman" w:cs="Times New Roman"/>
          <w:b/>
          <w:sz w:val="28"/>
          <w:szCs w:val="28"/>
        </w:rPr>
        <w:t xml:space="preserve">Состязание «Ловля жемчуга» </w:t>
      </w:r>
    </w:p>
    <w:p w:rsidR="00CD02BD" w:rsidRPr="00107C22" w:rsidRDefault="00CD02BD" w:rsidP="00107C22">
      <w:pPr>
        <w:pStyle w:val="a7"/>
        <w:spacing w:before="240" w:after="120"/>
        <w:rPr>
          <w:rFonts w:ascii="Times New Roman" w:eastAsia="Times New Roman" w:hAnsi="Times New Roman" w:cs="Times New Roman"/>
          <w:b/>
          <w:sz w:val="24"/>
          <w:szCs w:val="24"/>
        </w:rPr>
      </w:pPr>
      <w:r w:rsidRPr="00107C22">
        <w:rPr>
          <w:rFonts w:ascii="Times New Roman" w:eastAsia="Times New Roman" w:hAnsi="Times New Roman" w:cs="Times New Roman"/>
          <w:b/>
          <w:sz w:val="24"/>
          <w:szCs w:val="24"/>
        </w:rPr>
        <w:t>Описание состязания</w:t>
      </w:r>
    </w:p>
    <w:p w:rsidR="00CD02BD" w:rsidRPr="00107C22" w:rsidRDefault="00CD02BD" w:rsidP="00CD02BD">
      <w:pPr>
        <w:shd w:val="clear" w:color="auto" w:fill="FFFFFF"/>
        <w:spacing w:after="0" w:line="240" w:lineRule="auto"/>
        <w:rPr>
          <w:rFonts w:ascii="Times New Roman" w:eastAsia="Times New Roman" w:hAnsi="Times New Roman" w:cs="Times New Roman"/>
          <w:color w:val="333333"/>
          <w:sz w:val="24"/>
          <w:szCs w:val="24"/>
        </w:rPr>
      </w:pPr>
      <w:r w:rsidRPr="00107C22">
        <w:rPr>
          <w:rFonts w:ascii="Times New Roman" w:eastAsia="Times New Roman" w:hAnsi="Times New Roman" w:cs="Times New Roman"/>
          <w:color w:val="333333"/>
          <w:sz w:val="24"/>
          <w:szCs w:val="24"/>
        </w:rPr>
        <w:t xml:space="preserve">Состязание младшей возрастной группы основной категории этого года называется «Ловля жемчуга». </w:t>
      </w:r>
    </w:p>
    <w:p w:rsidR="00CD02BD" w:rsidRPr="00107C22" w:rsidRDefault="00CD02BD" w:rsidP="00CD02BD">
      <w:pPr>
        <w:shd w:val="clear" w:color="auto" w:fill="FFFFFF"/>
        <w:spacing w:after="94" w:line="240" w:lineRule="auto"/>
        <w:rPr>
          <w:rFonts w:ascii="Times New Roman" w:eastAsia="Times New Roman" w:hAnsi="Times New Roman" w:cs="Times New Roman"/>
          <w:color w:val="555555"/>
          <w:sz w:val="24"/>
          <w:szCs w:val="24"/>
        </w:rPr>
      </w:pPr>
      <w:r w:rsidRPr="00107C22">
        <w:rPr>
          <w:rFonts w:ascii="Times New Roman" w:eastAsia="Times New Roman" w:hAnsi="Times New Roman" w:cs="Times New Roman"/>
          <w:color w:val="555555"/>
          <w:sz w:val="24"/>
          <w:szCs w:val="24"/>
        </w:rPr>
        <w:t>Тема этого года «Роботы-исследователи» предлагает участникам создать роботов, способных получать данные и исследовать различные окружающие условия, которые даже могут быть опасны для человека.</w:t>
      </w:r>
    </w:p>
    <w:p w:rsidR="00CD02BD" w:rsidRPr="00107C22" w:rsidRDefault="00CD02BD" w:rsidP="00CD02BD">
      <w:pPr>
        <w:shd w:val="clear" w:color="auto" w:fill="FFFFFF"/>
        <w:spacing w:after="94" w:line="240" w:lineRule="auto"/>
        <w:rPr>
          <w:rFonts w:ascii="Times New Roman" w:eastAsia="Times New Roman" w:hAnsi="Times New Roman" w:cs="Times New Roman"/>
          <w:color w:val="555555"/>
          <w:sz w:val="24"/>
          <w:szCs w:val="24"/>
        </w:rPr>
      </w:pPr>
      <w:r w:rsidRPr="00107C22">
        <w:rPr>
          <w:rFonts w:ascii="Times New Roman" w:eastAsia="Times New Roman" w:hAnsi="Times New Roman" w:cs="Times New Roman"/>
          <w:color w:val="555555"/>
          <w:sz w:val="24"/>
          <w:szCs w:val="24"/>
        </w:rPr>
        <w:t xml:space="preserve">Состязание ставит перед участниками задачу построить робота, который может нырять на дно моря и исследовать его с целью найти жемчуг. На каждое погружение отводится только 30 секунд, по </w:t>
      </w:r>
      <w:proofErr w:type="gramStart"/>
      <w:r w:rsidRPr="00107C22">
        <w:rPr>
          <w:rFonts w:ascii="Times New Roman" w:eastAsia="Times New Roman" w:hAnsi="Times New Roman" w:cs="Times New Roman"/>
          <w:color w:val="555555"/>
          <w:sz w:val="24"/>
          <w:szCs w:val="24"/>
        </w:rPr>
        <w:t>прошествии</w:t>
      </w:r>
      <w:proofErr w:type="gramEnd"/>
      <w:r w:rsidRPr="00107C22">
        <w:rPr>
          <w:rFonts w:ascii="Times New Roman" w:eastAsia="Times New Roman" w:hAnsi="Times New Roman" w:cs="Times New Roman"/>
          <w:color w:val="555555"/>
          <w:sz w:val="24"/>
          <w:szCs w:val="24"/>
        </w:rPr>
        <w:t xml:space="preserve"> которых роботу нужно вынырнуть на поверхность, чтобы набрать воздух.</w:t>
      </w:r>
    </w:p>
    <w:p w:rsidR="00CD02BD" w:rsidRPr="00CD02BD" w:rsidRDefault="00CD02BD" w:rsidP="00CD02BD">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283200" cy="4380865"/>
            <wp:effectExtent l="19050" t="0" r="0" b="0"/>
            <wp:docPr id="2" name="Рисунок 2" descr="http://robolymp.ru/upload/medialibrary/4e2/game_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bolymp.ru/upload/medialibrary/4e2/game_description.png"/>
                    <pic:cNvPicPr>
                      <a:picLocks noChangeAspect="1" noChangeArrowheads="1"/>
                    </pic:cNvPicPr>
                  </pic:nvPicPr>
                  <pic:blipFill>
                    <a:blip r:embed="rId7" cstate="print"/>
                    <a:srcRect/>
                    <a:stretch>
                      <a:fillRect/>
                    </a:stretch>
                  </pic:blipFill>
                  <pic:spPr bwMode="auto">
                    <a:xfrm>
                      <a:off x="0" y="0"/>
                      <a:ext cx="5283200" cy="4380865"/>
                    </a:xfrm>
                    <a:prstGeom prst="rect">
                      <a:avLst/>
                    </a:prstGeom>
                    <a:noFill/>
                    <a:ln w="9525">
                      <a:noFill/>
                      <a:miter lim="800000"/>
                      <a:headEnd/>
                      <a:tailEnd/>
                    </a:ln>
                  </pic:spPr>
                </pic:pic>
              </a:graphicData>
            </a:graphic>
          </wp:inline>
        </w:drawing>
      </w:r>
    </w:p>
    <w:p w:rsidR="00CD02BD" w:rsidRPr="00107C22" w:rsidRDefault="00CD02BD" w:rsidP="00107C22">
      <w:pPr>
        <w:pStyle w:val="a7"/>
        <w:spacing w:before="240" w:after="120"/>
        <w:rPr>
          <w:rFonts w:ascii="Times New Roman" w:eastAsia="Times New Roman" w:hAnsi="Times New Roman" w:cs="Times New Roman"/>
          <w:b/>
          <w:sz w:val="24"/>
          <w:szCs w:val="24"/>
        </w:rPr>
      </w:pPr>
      <w:r w:rsidRPr="00107C22">
        <w:rPr>
          <w:rFonts w:ascii="Times New Roman" w:eastAsia="Times New Roman" w:hAnsi="Times New Roman" w:cs="Times New Roman"/>
          <w:b/>
          <w:sz w:val="24"/>
          <w:szCs w:val="24"/>
        </w:rPr>
        <w:t>Правила</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Все участники должны находиться в специально отведенных местах в зоне соревнований в течение периода проверки, который проводится до периода сборки и отладки. С этого момента в зоне соревнования могут находиться только участники. </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Схема проведения данных соревнований следующая: </w:t>
      </w:r>
    </w:p>
    <w:p w:rsidR="00CD02BD" w:rsidRPr="00107C22" w:rsidRDefault="00CD02BD"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Квалификационные раунды (учитывается лучший результат) </w:t>
      </w:r>
    </w:p>
    <w:p w:rsidR="00CD02BD" w:rsidRPr="00107C22" w:rsidRDefault="00CD02BD"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Четвертьфинал (1 раунд) </w:t>
      </w:r>
    </w:p>
    <w:p w:rsidR="00CD02BD" w:rsidRPr="00107C22" w:rsidRDefault="00CD02BD"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Полуфинал (1 раунд) </w:t>
      </w:r>
    </w:p>
    <w:p w:rsidR="00107C22" w:rsidRPr="00107C22" w:rsidRDefault="00107C22"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Финал (1 раунд)</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Период сборки и отладки для данных соревнований составляет 150 минут и будет проходить перед первым квалификационным раундом. </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Период настройки для каждого последующего раунда составляет: </w:t>
      </w:r>
    </w:p>
    <w:p w:rsidR="00CD02BD" w:rsidRPr="00107C22" w:rsidRDefault="00CD02BD"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lastRenderedPageBreak/>
        <w:t xml:space="preserve">Для второго квалификационного раунда – 45 минут </w:t>
      </w:r>
    </w:p>
    <w:p w:rsidR="00CD02BD" w:rsidRPr="00107C22" w:rsidRDefault="00CD02BD"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Для третьего квалификационного раунда – 30 минут </w:t>
      </w:r>
    </w:p>
    <w:p w:rsidR="00CD02BD" w:rsidRPr="00107C22" w:rsidRDefault="00CD02BD"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Для четвертьфинала – 15 минут </w:t>
      </w:r>
    </w:p>
    <w:p w:rsidR="00CD02BD" w:rsidRPr="00107C22" w:rsidRDefault="00CD02BD"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Для полуфинала – 15 минут </w:t>
      </w:r>
    </w:p>
    <w:p w:rsidR="00CD02BD" w:rsidRPr="00107C22" w:rsidRDefault="00CD02BD"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Для финала – 10 минут</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Роботу будет дано 2 минуты на выполнение задания. Отсчет времени начинается, когда судья дает сигнал к старту. Робот должен быть расположен в большой зеленой секции. Как только участники внесли удовлетворяющие их физические изменения, судья дает сигнал для выбора программы (</w:t>
      </w:r>
      <w:r w:rsidRPr="00107C22">
        <w:rPr>
          <w:rFonts w:ascii="Times New Roman" w:eastAsia="Times New Roman" w:hAnsi="Times New Roman" w:cs="Times New Roman"/>
          <w:b/>
          <w:bCs/>
          <w:sz w:val="24"/>
          <w:szCs w:val="24"/>
        </w:rPr>
        <w:t>но не для запуска</w:t>
      </w:r>
      <w:r w:rsidRPr="00107C22">
        <w:rPr>
          <w:rFonts w:ascii="Times New Roman" w:eastAsia="Times New Roman" w:hAnsi="Times New Roman" w:cs="Times New Roman"/>
          <w:sz w:val="24"/>
          <w:szCs w:val="24"/>
        </w:rPr>
        <w:t xml:space="preserve">). Участники должны дождаться сигнала судьи к старту, прежде чем привести робота в движение (запустить программу). </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Максимальный размер робота до его старта не должен превышать 250 мм × 250 мм × 250 мм. После старта размеры робота не ограничены. </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Робот должен начать движение в большой зеленой секции. Никакая часть робота не должна находиться за пределами большой зеленой секции до его старта. </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В начале каждого раунда (после карантина) 9 разноцветных кубиков из деталей LEGO будут выбраны случайным образом и размещены на белых квадратах. Таким образом</w:t>
      </w:r>
      <w:r w:rsidR="00264341">
        <w:rPr>
          <w:rFonts w:ascii="Times New Roman" w:eastAsia="Times New Roman" w:hAnsi="Times New Roman" w:cs="Times New Roman"/>
          <w:sz w:val="24"/>
          <w:szCs w:val="24"/>
        </w:rPr>
        <w:t>,</w:t>
      </w:r>
      <w:r w:rsidRPr="00107C22">
        <w:rPr>
          <w:rFonts w:ascii="Times New Roman" w:eastAsia="Times New Roman" w:hAnsi="Times New Roman" w:cs="Times New Roman"/>
          <w:sz w:val="24"/>
          <w:szCs w:val="24"/>
        </w:rPr>
        <w:t xml:space="preserve"> будет определено количество «жемчужин», которое можно найти в каждом месте. Местоположение цветных блоков одинаково для всех участников конкретного раунда. Итоговое общее количество жемчужин, определенных цветами кубиков, не должно превышать 12. </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Задача робота – «нырнуть в воду» и определить количество «жемчужин», обнаруженных в каждой из трех цветных зон. Робот должен определить количество «жемчужин», которое задается цветом кубика. Каждая найденная «жемчужина» соответствует одному шарику для пинг-понга. Общее количество «жемчужин», найденных в цветной зоне, определяет итоговое количество шариков для пинг-понга, которое робот должен выложить в большой цветной секции, соответствующей этой зоне. </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Цвет каждого кубика из деталей LEGO означает следующее число жемчужин: </w:t>
      </w:r>
    </w:p>
    <w:p w:rsidR="00CD02BD" w:rsidRPr="00107C22" w:rsidRDefault="00CD02BD"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Синий Кубик = 0 жемчужин </w:t>
      </w:r>
    </w:p>
    <w:p w:rsidR="00CD02BD" w:rsidRPr="00107C22" w:rsidRDefault="00CD02BD"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Зеленый Кубик = 1 жемчужина </w:t>
      </w:r>
    </w:p>
    <w:p w:rsidR="00CD02BD" w:rsidRPr="00107C22" w:rsidRDefault="00CD02BD"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Желтый Кубик = 2 жемчужины </w:t>
      </w:r>
    </w:p>
    <w:p w:rsidR="00CD02BD" w:rsidRPr="00107C22" w:rsidRDefault="00CD02BD" w:rsidP="00264341">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Красный Кубик = 3 жемчужины </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Цветные кубики из деталей LEGO должны быть сдвинуты в малую цветную зачетную зону за белым квадратом, где был найден данный блок. </w:t>
      </w:r>
    </w:p>
    <w:p w:rsidR="00CD02BD" w:rsidRPr="00CD02BD" w:rsidRDefault="00CD02BD" w:rsidP="00CD02BD">
      <w:pPr>
        <w:shd w:val="clear" w:color="auto" w:fill="FFFFFF"/>
        <w:spacing w:after="0" w:line="240" w:lineRule="auto"/>
        <w:jc w:val="center"/>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14:anchorId="31668222" wp14:editId="449B2EE3">
            <wp:extent cx="5827059" cy="841072"/>
            <wp:effectExtent l="19050" t="0" r="2241" b="0"/>
            <wp:docPr id="3" name="Рисунок 3" descr="small_colored_end_z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_colored_end_zones.png"/>
                    <pic:cNvPicPr>
                      <a:picLocks noChangeAspect="1" noChangeArrowheads="1"/>
                    </pic:cNvPicPr>
                  </pic:nvPicPr>
                  <pic:blipFill>
                    <a:blip r:embed="rId8" cstate="print"/>
                    <a:srcRect/>
                    <a:stretch>
                      <a:fillRect/>
                    </a:stretch>
                  </pic:blipFill>
                  <pic:spPr bwMode="auto">
                    <a:xfrm>
                      <a:off x="0" y="0"/>
                      <a:ext cx="5830342" cy="841546"/>
                    </a:xfrm>
                    <a:prstGeom prst="rect">
                      <a:avLst/>
                    </a:prstGeom>
                    <a:noFill/>
                    <a:ln w="9525">
                      <a:noFill/>
                      <a:miter lim="800000"/>
                      <a:headEnd/>
                      <a:tailEnd/>
                    </a:ln>
                  </pic:spPr>
                </pic:pic>
              </a:graphicData>
            </a:graphic>
          </wp:inline>
        </w:drawing>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Чтобы быть уверенным в том, что у ныряльщика не закончился воздух, сенсорная панель в больших цветных секциях должна быть нажата для обнуления «таймер наличия кислорода». Если показания «</w:t>
      </w:r>
      <w:proofErr w:type="gramStart"/>
      <w:r w:rsidRPr="00107C22">
        <w:rPr>
          <w:rFonts w:ascii="Times New Roman" w:eastAsia="Times New Roman" w:hAnsi="Times New Roman" w:cs="Times New Roman"/>
          <w:sz w:val="24"/>
          <w:szCs w:val="24"/>
        </w:rPr>
        <w:t>таймере</w:t>
      </w:r>
      <w:proofErr w:type="gramEnd"/>
      <w:r w:rsidRPr="00107C22">
        <w:rPr>
          <w:rFonts w:ascii="Times New Roman" w:eastAsia="Times New Roman" w:hAnsi="Times New Roman" w:cs="Times New Roman"/>
          <w:sz w:val="24"/>
          <w:szCs w:val="24"/>
        </w:rPr>
        <w:t xml:space="preserve"> наличия кислорода» становятся равными нулю, то попытка немедленно заканчивается, и в качестве времени этой попытки записывается 120 секунд. </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Участникам разрешено загрузить на робота до 12 шариков для пинг-понга до его </w:t>
      </w:r>
      <w:r w:rsidR="00264341">
        <w:rPr>
          <w:rFonts w:ascii="Times New Roman" w:eastAsia="Times New Roman" w:hAnsi="Times New Roman" w:cs="Times New Roman"/>
          <w:sz w:val="24"/>
          <w:szCs w:val="24"/>
        </w:rPr>
        <w:t>старта</w:t>
      </w:r>
      <w:r w:rsidRPr="00107C22">
        <w:rPr>
          <w:rFonts w:ascii="Times New Roman" w:eastAsia="Times New Roman" w:hAnsi="Times New Roman" w:cs="Times New Roman"/>
          <w:sz w:val="24"/>
          <w:szCs w:val="24"/>
        </w:rPr>
        <w:t xml:space="preserve">. После старта робота загрузка шариков для пинг-понга запрещена. </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Если во время выполнения задания возникает неопределенная ситуация, окончательное решение принимает судья. Решение будет смещено в сторону худшего результата, возможного в данной ситуации. </w:t>
      </w:r>
    </w:p>
    <w:p w:rsidR="00CD02BD" w:rsidRPr="00107C22" w:rsidRDefault="00CD02BD" w:rsidP="00107C22">
      <w:pPr>
        <w:pStyle w:val="a7"/>
        <w:numPr>
          <w:ilvl w:val="0"/>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Попытка и отсчет времени будут завершены, если: </w:t>
      </w:r>
    </w:p>
    <w:p w:rsidR="00CD02BD" w:rsidRPr="00107C22" w:rsidRDefault="00CD02BD" w:rsidP="00AE0240">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участник команды коснется робота после его старта </w:t>
      </w:r>
    </w:p>
    <w:p w:rsidR="00CD02BD" w:rsidRPr="00107C22" w:rsidRDefault="00CD02BD" w:rsidP="00AE0240">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lastRenderedPageBreak/>
        <w:t xml:space="preserve">время, отведенное на выполнение задания (2 минуты), закончилось </w:t>
      </w:r>
    </w:p>
    <w:p w:rsidR="00CD02BD" w:rsidRPr="00107C22" w:rsidRDefault="00CD02BD" w:rsidP="00AE0240">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робот полностью покинул поле состязания </w:t>
      </w:r>
    </w:p>
    <w:p w:rsidR="00CD02BD" w:rsidRPr="00107C22" w:rsidRDefault="00CD02BD" w:rsidP="00AE0240">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 xml:space="preserve">истекают 30 секунд таймера (у робота закончился воздух) </w:t>
      </w:r>
    </w:p>
    <w:p w:rsidR="00CD02BD" w:rsidRPr="00107C22" w:rsidRDefault="00CD02BD" w:rsidP="00AE0240">
      <w:pPr>
        <w:pStyle w:val="a7"/>
        <w:numPr>
          <w:ilvl w:val="1"/>
          <w:numId w:val="9"/>
        </w:numPr>
        <w:rPr>
          <w:rFonts w:ascii="Times New Roman" w:eastAsia="Times New Roman" w:hAnsi="Times New Roman" w:cs="Times New Roman"/>
          <w:sz w:val="24"/>
          <w:szCs w:val="24"/>
        </w:rPr>
      </w:pPr>
      <w:r w:rsidRPr="00107C22">
        <w:rPr>
          <w:rFonts w:ascii="Times New Roman" w:eastAsia="Times New Roman" w:hAnsi="Times New Roman" w:cs="Times New Roman"/>
          <w:sz w:val="24"/>
          <w:szCs w:val="24"/>
        </w:rPr>
        <w:t>произошло нарушение правил и регламента</w:t>
      </w:r>
    </w:p>
    <w:p w:rsidR="00CD02BD" w:rsidRPr="002A6F13" w:rsidRDefault="00CD02BD" w:rsidP="002A6F13">
      <w:pPr>
        <w:pStyle w:val="a7"/>
        <w:spacing w:before="240" w:after="120"/>
        <w:rPr>
          <w:rFonts w:ascii="Times New Roman" w:eastAsia="Times New Roman" w:hAnsi="Times New Roman" w:cs="Times New Roman"/>
          <w:b/>
          <w:sz w:val="24"/>
          <w:szCs w:val="24"/>
        </w:rPr>
      </w:pPr>
      <w:r w:rsidRPr="002A6F13">
        <w:rPr>
          <w:rFonts w:ascii="Times New Roman" w:eastAsia="Times New Roman" w:hAnsi="Times New Roman" w:cs="Times New Roman"/>
          <w:b/>
          <w:sz w:val="24"/>
          <w:szCs w:val="24"/>
        </w:rPr>
        <w:t>Подсчет баллов</w:t>
      </w:r>
    </w:p>
    <w:p w:rsidR="00CD02BD" w:rsidRPr="002A6F13" w:rsidRDefault="00CD02BD" w:rsidP="002A6F13">
      <w:pPr>
        <w:pStyle w:val="a7"/>
        <w:numPr>
          <w:ilvl w:val="0"/>
          <w:numId w:val="10"/>
        </w:numPr>
        <w:rPr>
          <w:rFonts w:ascii="Times New Roman" w:eastAsia="Times New Roman" w:hAnsi="Times New Roman" w:cs="Times New Roman"/>
          <w:sz w:val="24"/>
          <w:szCs w:val="24"/>
        </w:rPr>
      </w:pPr>
      <w:r w:rsidRPr="002A6F13">
        <w:rPr>
          <w:rFonts w:ascii="Times New Roman" w:eastAsia="Times New Roman" w:hAnsi="Times New Roman" w:cs="Times New Roman"/>
          <w:sz w:val="24"/>
          <w:szCs w:val="24"/>
        </w:rPr>
        <w:t>Подсчет баллов будут производиться только по завершению состязания или когда отсчет времени будет остановлен.</w:t>
      </w:r>
    </w:p>
    <w:p w:rsidR="00CD02BD" w:rsidRPr="002A6F13" w:rsidRDefault="00CD02BD" w:rsidP="002A6F13">
      <w:pPr>
        <w:pStyle w:val="a7"/>
        <w:numPr>
          <w:ilvl w:val="0"/>
          <w:numId w:val="10"/>
        </w:numPr>
        <w:rPr>
          <w:rFonts w:ascii="Times New Roman" w:eastAsia="Times New Roman" w:hAnsi="Times New Roman" w:cs="Times New Roman"/>
          <w:sz w:val="24"/>
          <w:szCs w:val="24"/>
        </w:rPr>
      </w:pPr>
      <w:r w:rsidRPr="002A6F13">
        <w:rPr>
          <w:rFonts w:ascii="Times New Roman" w:eastAsia="Times New Roman" w:hAnsi="Times New Roman" w:cs="Times New Roman"/>
          <w:sz w:val="24"/>
          <w:szCs w:val="24"/>
        </w:rPr>
        <w:t>Каждый безопасный цветной кубик из деталей LEGO, сдвинутый со своего места на координатной сетке, = 5 баллов.</w:t>
      </w:r>
    </w:p>
    <w:p w:rsidR="00CD02BD" w:rsidRPr="002A6F13" w:rsidRDefault="00CD02BD" w:rsidP="002A6F13">
      <w:pPr>
        <w:pStyle w:val="a7"/>
        <w:numPr>
          <w:ilvl w:val="0"/>
          <w:numId w:val="10"/>
        </w:numPr>
        <w:rPr>
          <w:rFonts w:ascii="Times New Roman" w:eastAsia="Times New Roman" w:hAnsi="Times New Roman" w:cs="Times New Roman"/>
          <w:sz w:val="24"/>
          <w:szCs w:val="24"/>
        </w:rPr>
      </w:pPr>
      <w:r w:rsidRPr="002A6F13">
        <w:rPr>
          <w:rFonts w:ascii="Times New Roman" w:eastAsia="Times New Roman" w:hAnsi="Times New Roman" w:cs="Times New Roman"/>
          <w:sz w:val="24"/>
          <w:szCs w:val="24"/>
        </w:rPr>
        <w:t xml:space="preserve">Каждый безопасный цветной кубик из деталей LEGO, загруженный на робота = 10 баллов. </w:t>
      </w:r>
    </w:p>
    <w:p w:rsidR="00CD02BD" w:rsidRPr="002A6F13" w:rsidRDefault="00CD02BD" w:rsidP="002A6F13">
      <w:pPr>
        <w:pStyle w:val="a7"/>
        <w:numPr>
          <w:ilvl w:val="0"/>
          <w:numId w:val="10"/>
        </w:numPr>
        <w:rPr>
          <w:rFonts w:ascii="Times New Roman" w:eastAsia="Times New Roman" w:hAnsi="Times New Roman" w:cs="Times New Roman"/>
          <w:sz w:val="24"/>
          <w:szCs w:val="24"/>
        </w:rPr>
      </w:pPr>
      <w:r w:rsidRPr="002A6F13">
        <w:rPr>
          <w:rFonts w:ascii="Times New Roman" w:eastAsia="Times New Roman" w:hAnsi="Times New Roman" w:cs="Times New Roman"/>
          <w:sz w:val="24"/>
          <w:szCs w:val="24"/>
        </w:rPr>
        <w:t>Каждый безопасный цветной кубик из деталей LEGO на роботе, который находится в зоне финиша = 5 баллов.</w:t>
      </w:r>
    </w:p>
    <w:p w:rsidR="00CD02BD" w:rsidRPr="002A6F13" w:rsidRDefault="00CD02BD" w:rsidP="002A6F13">
      <w:pPr>
        <w:pStyle w:val="a7"/>
        <w:numPr>
          <w:ilvl w:val="0"/>
          <w:numId w:val="10"/>
        </w:numPr>
        <w:rPr>
          <w:rFonts w:ascii="Times New Roman" w:eastAsia="Times New Roman" w:hAnsi="Times New Roman" w:cs="Times New Roman"/>
          <w:sz w:val="24"/>
          <w:szCs w:val="24"/>
        </w:rPr>
      </w:pPr>
      <w:r w:rsidRPr="002A6F13">
        <w:rPr>
          <w:rFonts w:ascii="Times New Roman" w:eastAsia="Times New Roman" w:hAnsi="Times New Roman" w:cs="Times New Roman"/>
          <w:sz w:val="24"/>
          <w:szCs w:val="24"/>
        </w:rPr>
        <w:t>Каждая черная плитка со смещ</w:t>
      </w:r>
      <w:r w:rsidR="0003180D">
        <w:rPr>
          <w:rFonts w:ascii="Times New Roman" w:eastAsia="Times New Roman" w:hAnsi="Times New Roman" w:cs="Times New Roman"/>
          <w:sz w:val="24"/>
          <w:szCs w:val="24"/>
        </w:rPr>
        <w:t>ё</w:t>
      </w:r>
      <w:r w:rsidRPr="002A6F13">
        <w:rPr>
          <w:rFonts w:ascii="Times New Roman" w:eastAsia="Times New Roman" w:hAnsi="Times New Roman" w:cs="Times New Roman"/>
          <w:sz w:val="24"/>
          <w:szCs w:val="24"/>
        </w:rPr>
        <w:t>нным во время попытки артефактом = -25 баллов.</w:t>
      </w:r>
    </w:p>
    <w:p w:rsidR="00CD02BD" w:rsidRPr="002A6F13" w:rsidRDefault="00CD02BD" w:rsidP="002A6F13">
      <w:pPr>
        <w:pStyle w:val="a7"/>
        <w:numPr>
          <w:ilvl w:val="0"/>
          <w:numId w:val="10"/>
        </w:numPr>
        <w:rPr>
          <w:rFonts w:ascii="Times New Roman" w:eastAsia="Times New Roman" w:hAnsi="Times New Roman" w:cs="Times New Roman"/>
          <w:sz w:val="24"/>
          <w:szCs w:val="24"/>
        </w:rPr>
      </w:pPr>
      <w:r w:rsidRPr="002A6F13">
        <w:rPr>
          <w:rFonts w:ascii="Times New Roman" w:eastAsia="Times New Roman" w:hAnsi="Times New Roman" w:cs="Times New Roman"/>
          <w:sz w:val="24"/>
          <w:szCs w:val="24"/>
        </w:rPr>
        <w:t>Каждая черная плитка, полностью раскрытая во время попытки = -50 баллов.</w:t>
      </w:r>
    </w:p>
    <w:p w:rsidR="00CD02BD" w:rsidRPr="002A6F13" w:rsidRDefault="00CD02BD" w:rsidP="002A6F13">
      <w:pPr>
        <w:pStyle w:val="a7"/>
        <w:numPr>
          <w:ilvl w:val="0"/>
          <w:numId w:val="10"/>
        </w:numPr>
        <w:rPr>
          <w:rFonts w:ascii="Times New Roman" w:eastAsia="Times New Roman" w:hAnsi="Times New Roman" w:cs="Times New Roman"/>
          <w:sz w:val="24"/>
          <w:szCs w:val="24"/>
        </w:rPr>
      </w:pPr>
      <w:r w:rsidRPr="002A6F13">
        <w:rPr>
          <w:rFonts w:ascii="Times New Roman" w:eastAsia="Times New Roman" w:hAnsi="Times New Roman" w:cs="Times New Roman"/>
          <w:sz w:val="24"/>
          <w:szCs w:val="24"/>
        </w:rPr>
        <w:t xml:space="preserve">Максимальное количество баллов = 100, в том числе: </w:t>
      </w:r>
    </w:p>
    <w:p w:rsidR="00CD02BD" w:rsidRPr="002A6F13" w:rsidRDefault="00CD02BD" w:rsidP="002A6F13">
      <w:pPr>
        <w:pStyle w:val="a7"/>
        <w:numPr>
          <w:ilvl w:val="1"/>
          <w:numId w:val="10"/>
        </w:numPr>
        <w:rPr>
          <w:rFonts w:ascii="Times New Roman" w:eastAsia="Times New Roman" w:hAnsi="Times New Roman" w:cs="Times New Roman"/>
          <w:sz w:val="24"/>
          <w:szCs w:val="24"/>
        </w:rPr>
      </w:pPr>
      <w:r w:rsidRPr="002A6F13">
        <w:rPr>
          <w:rFonts w:ascii="Times New Roman" w:eastAsia="Times New Roman" w:hAnsi="Times New Roman" w:cs="Times New Roman"/>
          <w:sz w:val="24"/>
          <w:szCs w:val="24"/>
        </w:rPr>
        <w:t>25 баллов (5 безопасных цветных кубиков из LEGO, сдвинутых со своих мест на координатной сетке, × 5 баллов)</w:t>
      </w:r>
    </w:p>
    <w:p w:rsidR="00CD02BD" w:rsidRPr="002A6F13" w:rsidRDefault="00CD02BD" w:rsidP="002A6F13">
      <w:pPr>
        <w:pStyle w:val="a7"/>
        <w:numPr>
          <w:ilvl w:val="1"/>
          <w:numId w:val="10"/>
        </w:numPr>
        <w:rPr>
          <w:rFonts w:ascii="Times New Roman" w:eastAsia="Times New Roman" w:hAnsi="Times New Roman" w:cs="Times New Roman"/>
          <w:sz w:val="24"/>
          <w:szCs w:val="24"/>
        </w:rPr>
      </w:pPr>
      <w:r w:rsidRPr="002A6F13">
        <w:rPr>
          <w:rFonts w:ascii="Times New Roman" w:eastAsia="Times New Roman" w:hAnsi="Times New Roman" w:cs="Times New Roman"/>
          <w:sz w:val="24"/>
          <w:szCs w:val="24"/>
        </w:rPr>
        <w:t>50 баллов (5 безопасных цветных кубиков из LEGO, загруженных в робота</w:t>
      </w:r>
      <w:r w:rsidR="0003180D">
        <w:rPr>
          <w:rFonts w:ascii="Times New Roman" w:eastAsia="Times New Roman" w:hAnsi="Times New Roman" w:cs="Times New Roman"/>
          <w:sz w:val="24"/>
          <w:szCs w:val="24"/>
        </w:rPr>
        <w:t>,</w:t>
      </w:r>
      <w:r w:rsidRPr="002A6F13">
        <w:rPr>
          <w:rFonts w:ascii="Times New Roman" w:eastAsia="Times New Roman" w:hAnsi="Times New Roman" w:cs="Times New Roman"/>
          <w:sz w:val="24"/>
          <w:szCs w:val="24"/>
        </w:rPr>
        <w:t xml:space="preserve"> × 10 баллов)</w:t>
      </w:r>
    </w:p>
    <w:p w:rsidR="00CD02BD" w:rsidRPr="002A6F13" w:rsidRDefault="00CD02BD" w:rsidP="002A6F13">
      <w:pPr>
        <w:pStyle w:val="a7"/>
        <w:numPr>
          <w:ilvl w:val="1"/>
          <w:numId w:val="10"/>
        </w:numPr>
        <w:rPr>
          <w:rFonts w:ascii="Times New Roman" w:eastAsia="Times New Roman" w:hAnsi="Times New Roman" w:cs="Times New Roman"/>
          <w:sz w:val="24"/>
          <w:szCs w:val="24"/>
        </w:rPr>
      </w:pPr>
      <w:r w:rsidRPr="002A6F13">
        <w:rPr>
          <w:rFonts w:ascii="Times New Roman" w:eastAsia="Times New Roman" w:hAnsi="Times New Roman" w:cs="Times New Roman"/>
          <w:sz w:val="24"/>
          <w:szCs w:val="24"/>
        </w:rPr>
        <w:t>25 баллов (робот финиширует за пределами большой сетки координат, неся 5 безопасных кубиков</w:t>
      </w:r>
      <w:r w:rsidR="0003180D">
        <w:rPr>
          <w:rFonts w:ascii="Times New Roman" w:eastAsia="Times New Roman" w:hAnsi="Times New Roman" w:cs="Times New Roman"/>
          <w:sz w:val="24"/>
          <w:szCs w:val="24"/>
        </w:rPr>
        <w:t>,</w:t>
      </w:r>
      <w:r w:rsidRPr="002A6F13">
        <w:rPr>
          <w:rFonts w:ascii="Times New Roman" w:eastAsia="Times New Roman" w:hAnsi="Times New Roman" w:cs="Times New Roman"/>
          <w:sz w:val="24"/>
          <w:szCs w:val="24"/>
        </w:rPr>
        <w:t xml:space="preserve"> × 5 баллов)</w:t>
      </w:r>
    </w:p>
    <w:p w:rsidR="00CD02BD" w:rsidRPr="002A6F13" w:rsidRDefault="00CD02BD" w:rsidP="002A6F13">
      <w:pPr>
        <w:pStyle w:val="a7"/>
        <w:numPr>
          <w:ilvl w:val="1"/>
          <w:numId w:val="10"/>
        </w:numPr>
        <w:rPr>
          <w:rFonts w:ascii="Times New Roman" w:eastAsia="Times New Roman" w:hAnsi="Times New Roman" w:cs="Times New Roman"/>
          <w:sz w:val="24"/>
          <w:szCs w:val="24"/>
        </w:rPr>
      </w:pPr>
      <w:r w:rsidRPr="002A6F13">
        <w:rPr>
          <w:rFonts w:ascii="Times New Roman" w:eastAsia="Times New Roman" w:hAnsi="Times New Roman" w:cs="Times New Roman"/>
          <w:b/>
          <w:bCs/>
          <w:sz w:val="24"/>
          <w:szCs w:val="24"/>
        </w:rPr>
        <w:t>ПРИМЕЧАНИЕ</w:t>
      </w:r>
      <w:r w:rsidRPr="002A6F13">
        <w:rPr>
          <w:rFonts w:ascii="Times New Roman" w:eastAsia="Times New Roman" w:hAnsi="Times New Roman" w:cs="Times New Roman"/>
          <w:sz w:val="24"/>
          <w:szCs w:val="24"/>
        </w:rPr>
        <w:t>: Баллы не начисляются за сдвигание/загрузку/транспортировку опасных артефактов (кубики из деталей LEGO, закрывающие черные плитки)</w:t>
      </w:r>
    </w:p>
    <w:p w:rsidR="00CD02BD" w:rsidRDefault="00CD02BD" w:rsidP="002A6F13">
      <w:pPr>
        <w:pStyle w:val="a7"/>
        <w:numPr>
          <w:ilvl w:val="0"/>
          <w:numId w:val="10"/>
        </w:numPr>
        <w:rPr>
          <w:rFonts w:ascii="Times New Roman" w:eastAsia="Times New Roman" w:hAnsi="Times New Roman" w:cs="Times New Roman"/>
          <w:sz w:val="24"/>
          <w:szCs w:val="24"/>
        </w:rPr>
      </w:pPr>
      <w:r w:rsidRPr="002A6F13">
        <w:rPr>
          <w:rFonts w:ascii="Times New Roman" w:eastAsia="Times New Roman" w:hAnsi="Times New Roman" w:cs="Times New Roman"/>
          <w:sz w:val="24"/>
          <w:szCs w:val="24"/>
        </w:rPr>
        <w:t xml:space="preserve">Если у команд одинаковое количество баллов, то определение позиции </w:t>
      </w:r>
      <w:r w:rsidR="0003180D">
        <w:rPr>
          <w:rFonts w:ascii="Times New Roman" w:eastAsia="Times New Roman" w:hAnsi="Times New Roman" w:cs="Times New Roman"/>
          <w:sz w:val="24"/>
          <w:szCs w:val="24"/>
        </w:rPr>
        <w:t xml:space="preserve">в </w:t>
      </w:r>
      <w:r w:rsidRPr="002A6F13">
        <w:rPr>
          <w:rFonts w:ascii="Times New Roman" w:eastAsia="Times New Roman" w:hAnsi="Times New Roman" w:cs="Times New Roman"/>
          <w:sz w:val="24"/>
          <w:szCs w:val="24"/>
        </w:rPr>
        <w:t>рейтинге происходит по наименьшем</w:t>
      </w:r>
      <w:r w:rsidR="00511EC7">
        <w:rPr>
          <w:rFonts w:ascii="Times New Roman" w:eastAsia="Times New Roman" w:hAnsi="Times New Roman" w:cs="Times New Roman"/>
          <w:sz w:val="24"/>
          <w:szCs w:val="24"/>
        </w:rPr>
        <w:t>у записанному значению времени.</w:t>
      </w:r>
    </w:p>
    <w:p w:rsidR="00511EC7" w:rsidRDefault="00511EC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02BD" w:rsidRPr="002C419A" w:rsidRDefault="00CD02BD" w:rsidP="002C419A">
      <w:pPr>
        <w:pStyle w:val="a7"/>
        <w:spacing w:before="240" w:after="120"/>
        <w:rPr>
          <w:rFonts w:ascii="Times New Roman" w:eastAsia="Times New Roman" w:hAnsi="Times New Roman" w:cs="Times New Roman"/>
          <w:b/>
          <w:sz w:val="24"/>
          <w:szCs w:val="24"/>
        </w:rPr>
      </w:pPr>
      <w:r w:rsidRPr="002C419A">
        <w:rPr>
          <w:rFonts w:ascii="Times New Roman" w:eastAsia="Times New Roman" w:hAnsi="Times New Roman" w:cs="Times New Roman"/>
          <w:b/>
          <w:sz w:val="24"/>
          <w:szCs w:val="24"/>
        </w:rPr>
        <w:lastRenderedPageBreak/>
        <w:t>Поле состязания в 3D</w:t>
      </w:r>
    </w:p>
    <w:p w:rsidR="00CD02BD" w:rsidRPr="00CD02BD" w:rsidRDefault="00CD02BD" w:rsidP="00CD02BD">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3256281" cy="1937445"/>
            <wp:effectExtent l="19050" t="0" r="1269" b="0"/>
            <wp:docPr id="4" name="Рисунок 4" descr="http://robolymp.ru/upload/medialibrary/25b/game_table_in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bolymp.ru/upload/medialibrary/25b/game_table_in_3d.png"/>
                    <pic:cNvPicPr>
                      <a:picLocks noChangeAspect="1" noChangeArrowheads="1"/>
                    </pic:cNvPicPr>
                  </pic:nvPicPr>
                  <pic:blipFill>
                    <a:blip r:embed="rId9" cstate="print"/>
                    <a:srcRect/>
                    <a:stretch>
                      <a:fillRect/>
                    </a:stretch>
                  </pic:blipFill>
                  <pic:spPr bwMode="auto">
                    <a:xfrm>
                      <a:off x="0" y="0"/>
                      <a:ext cx="3257235" cy="1938013"/>
                    </a:xfrm>
                    <a:prstGeom prst="rect">
                      <a:avLst/>
                    </a:prstGeom>
                    <a:noFill/>
                    <a:ln w="9525">
                      <a:noFill/>
                      <a:miter lim="800000"/>
                      <a:headEnd/>
                      <a:tailEnd/>
                    </a:ln>
                  </pic:spPr>
                </pic:pic>
              </a:graphicData>
            </a:graphic>
          </wp:inline>
        </w:drawing>
      </w:r>
      <w:r>
        <w:rPr>
          <w:rFonts w:ascii="Helvetica" w:eastAsia="Times New Roman" w:hAnsi="Helvetica" w:cs="Helvetica"/>
          <w:noProof/>
          <w:color w:val="333333"/>
          <w:sz w:val="12"/>
          <w:szCs w:val="12"/>
        </w:rPr>
        <w:drawing>
          <wp:inline distT="0" distB="0" distL="0" distR="0">
            <wp:extent cx="5485391" cy="4107258"/>
            <wp:effectExtent l="19050" t="0" r="1009" b="0"/>
            <wp:docPr id="1" name="Рисунок 5" descr="http://robolymp.ru/upload/medialibrary/51b/starting_grid_cut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bolymp.ru/upload/medialibrary/51b/starting_grid_cutout.png"/>
                    <pic:cNvPicPr>
                      <a:picLocks noChangeAspect="1" noChangeArrowheads="1"/>
                    </pic:cNvPicPr>
                  </pic:nvPicPr>
                  <pic:blipFill>
                    <a:blip r:embed="rId10" cstate="print"/>
                    <a:srcRect/>
                    <a:stretch>
                      <a:fillRect/>
                    </a:stretch>
                  </pic:blipFill>
                  <pic:spPr bwMode="auto">
                    <a:xfrm>
                      <a:off x="0" y="0"/>
                      <a:ext cx="5489299" cy="4110184"/>
                    </a:xfrm>
                    <a:prstGeom prst="rect">
                      <a:avLst/>
                    </a:prstGeom>
                    <a:noFill/>
                    <a:ln w="9525">
                      <a:noFill/>
                      <a:miter lim="800000"/>
                      <a:headEnd/>
                      <a:tailEnd/>
                    </a:ln>
                  </pic:spPr>
                </pic:pic>
              </a:graphicData>
            </a:graphic>
          </wp:inline>
        </w:drawing>
      </w:r>
    </w:p>
    <w:p w:rsidR="00CD02BD" w:rsidRPr="00CD02BD" w:rsidRDefault="00CD02BD" w:rsidP="00CD02BD">
      <w:pPr>
        <w:shd w:val="clear" w:color="auto" w:fill="FFFFFF"/>
        <w:spacing w:after="0" w:line="240" w:lineRule="auto"/>
        <w:rPr>
          <w:rFonts w:ascii="Helvetica" w:eastAsia="Times New Roman" w:hAnsi="Helvetica" w:cs="Helvetica"/>
          <w:color w:val="333333"/>
          <w:sz w:val="12"/>
          <w:szCs w:val="12"/>
        </w:rPr>
      </w:pPr>
    </w:p>
    <w:p w:rsidR="00CD02BD" w:rsidRPr="002C419A" w:rsidRDefault="00CD02BD" w:rsidP="002C419A">
      <w:pPr>
        <w:pStyle w:val="a7"/>
        <w:rPr>
          <w:rFonts w:ascii="Times New Roman" w:eastAsia="Times New Roman" w:hAnsi="Times New Roman" w:cs="Times New Roman"/>
          <w:sz w:val="24"/>
          <w:szCs w:val="24"/>
        </w:rPr>
      </w:pPr>
      <w:r w:rsidRPr="002C419A">
        <w:rPr>
          <w:rFonts w:ascii="Times New Roman" w:eastAsia="Times New Roman" w:hAnsi="Times New Roman" w:cs="Times New Roman"/>
          <w:sz w:val="24"/>
          <w:szCs w:val="24"/>
        </w:rPr>
        <w:t xml:space="preserve">Покрытие поля </w:t>
      </w:r>
      <w:proofErr w:type="gramStart"/>
      <w:r w:rsidRPr="002C419A">
        <w:rPr>
          <w:rFonts w:ascii="Times New Roman" w:eastAsia="Times New Roman" w:hAnsi="Times New Roman" w:cs="Times New Roman"/>
          <w:sz w:val="24"/>
          <w:szCs w:val="24"/>
        </w:rPr>
        <w:t>напечатана</w:t>
      </w:r>
      <w:proofErr w:type="gramEnd"/>
      <w:r w:rsidRPr="002C419A">
        <w:rPr>
          <w:rFonts w:ascii="Times New Roman" w:eastAsia="Times New Roman" w:hAnsi="Times New Roman" w:cs="Times New Roman"/>
          <w:sz w:val="24"/>
          <w:szCs w:val="24"/>
        </w:rPr>
        <w:t xml:space="preserve"> на плотном картоне. </w:t>
      </w:r>
      <w:r w:rsidRPr="002C419A">
        <w:rPr>
          <w:rFonts w:ascii="Times New Roman" w:eastAsia="Times New Roman" w:hAnsi="Times New Roman" w:cs="Times New Roman"/>
          <w:sz w:val="24"/>
          <w:szCs w:val="24"/>
        </w:rPr>
        <w:br/>
        <w:t>Все квадратики 32 мм × 32 мм вырезаны из этого листа, так что цветные плитки входят в слот по размеру.</w:t>
      </w:r>
    </w:p>
    <w:p w:rsidR="00CD02BD" w:rsidRPr="002C419A" w:rsidRDefault="00CD02BD" w:rsidP="00CD02BD">
      <w:pPr>
        <w:shd w:val="clear" w:color="auto" w:fill="FFFFFF"/>
        <w:spacing w:line="240" w:lineRule="auto"/>
        <w:rPr>
          <w:rFonts w:ascii="Times New Roman" w:eastAsia="Times New Roman" w:hAnsi="Times New Roman" w:cs="Times New Roman"/>
          <w:color w:val="555555"/>
          <w:sz w:val="24"/>
          <w:szCs w:val="24"/>
        </w:rPr>
      </w:pPr>
      <w:r w:rsidRPr="002C419A">
        <w:rPr>
          <w:rFonts w:ascii="Times New Roman" w:eastAsia="Times New Roman" w:hAnsi="Times New Roman" w:cs="Times New Roman"/>
          <w:b/>
          <w:bCs/>
          <w:i/>
          <w:iCs/>
          <w:color w:val="FF0000"/>
          <w:sz w:val="24"/>
          <w:szCs w:val="24"/>
        </w:rPr>
        <w:t>! Рисунок выше дан в качестве примера. В соревновании не используются плитки коричневого цвета.</w:t>
      </w:r>
    </w:p>
    <w:p w:rsidR="00920414" w:rsidRDefault="00920414" w:rsidP="00C85DB3">
      <w:pPr>
        <w:pStyle w:val="a7"/>
        <w:rPr>
          <w:rFonts w:ascii="Times New Roman" w:eastAsia="Times New Roman" w:hAnsi="Times New Roman" w:cs="Times New Roman"/>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20414" w:rsidTr="00920414">
        <w:tc>
          <w:tcPr>
            <w:tcW w:w="4785" w:type="dxa"/>
          </w:tcPr>
          <w:p w:rsidR="00920414" w:rsidRDefault="00920414" w:rsidP="00C85DB3">
            <w:pPr>
              <w:pStyle w:val="a7"/>
              <w:rPr>
                <w:rFonts w:ascii="Times New Roman" w:eastAsia="Times New Roman" w:hAnsi="Times New Roman" w:cs="Times New Roman"/>
                <w:sz w:val="24"/>
                <w:szCs w:val="24"/>
              </w:rPr>
            </w:pPr>
            <w:r>
              <w:rPr>
                <w:rFonts w:ascii="Helvetica" w:eastAsia="Times New Roman" w:hAnsi="Helvetica" w:cs="Helvetica"/>
                <w:noProof/>
                <w:color w:val="333333"/>
                <w:sz w:val="12"/>
                <w:szCs w:val="12"/>
              </w:rPr>
              <w:lastRenderedPageBreak/>
              <w:drawing>
                <wp:inline distT="0" distB="0" distL="0" distR="0" wp14:anchorId="50DA83E2" wp14:editId="6A025E60">
                  <wp:extent cx="2364690" cy="1773517"/>
                  <wp:effectExtent l="0" t="0" r="0" b="0"/>
                  <wp:docPr id="6" name="Рисунок 6" descr="http://robolymp.ru/upload/medialibrary/29e/coordinate_system_cut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bolymp.ru/upload/medialibrary/29e/coordinate_system_cutout.png"/>
                          <pic:cNvPicPr>
                            <a:picLocks noChangeAspect="1" noChangeArrowheads="1"/>
                          </pic:cNvPicPr>
                        </pic:nvPicPr>
                        <pic:blipFill>
                          <a:blip r:embed="rId11" cstate="print"/>
                          <a:srcRect/>
                          <a:stretch>
                            <a:fillRect/>
                          </a:stretch>
                        </pic:blipFill>
                        <pic:spPr bwMode="auto">
                          <a:xfrm>
                            <a:off x="0" y="0"/>
                            <a:ext cx="2364690" cy="1773517"/>
                          </a:xfrm>
                          <a:prstGeom prst="rect">
                            <a:avLst/>
                          </a:prstGeom>
                          <a:noFill/>
                          <a:ln w="9525">
                            <a:noFill/>
                            <a:miter lim="800000"/>
                            <a:headEnd/>
                            <a:tailEnd/>
                          </a:ln>
                        </pic:spPr>
                      </pic:pic>
                    </a:graphicData>
                  </a:graphic>
                </wp:inline>
              </w:drawing>
            </w:r>
          </w:p>
        </w:tc>
        <w:tc>
          <w:tcPr>
            <w:tcW w:w="4786" w:type="dxa"/>
          </w:tcPr>
          <w:p w:rsidR="00E82A5B" w:rsidRDefault="00E82A5B" w:rsidP="00920414">
            <w:pPr>
              <w:pStyle w:val="a7"/>
              <w:rPr>
                <w:rFonts w:ascii="Times New Roman" w:eastAsia="Times New Roman" w:hAnsi="Times New Roman" w:cs="Times New Roman"/>
                <w:b/>
                <w:bCs/>
                <w:i/>
                <w:iCs/>
                <w:color w:val="FF0000"/>
                <w:sz w:val="24"/>
                <w:szCs w:val="24"/>
              </w:rPr>
            </w:pPr>
            <w:r w:rsidRPr="00C85DB3">
              <w:rPr>
                <w:rFonts w:ascii="Times New Roman" w:eastAsia="Times New Roman" w:hAnsi="Times New Roman" w:cs="Times New Roman"/>
                <w:sz w:val="24"/>
                <w:szCs w:val="24"/>
              </w:rPr>
              <w:t xml:space="preserve">Плитки 32 мм × 32 мм имеют печать на обеих сторонах. </w:t>
            </w:r>
            <w:r w:rsidRPr="00C85DB3">
              <w:rPr>
                <w:rFonts w:ascii="Times New Roman" w:eastAsia="Times New Roman" w:hAnsi="Times New Roman" w:cs="Times New Roman"/>
                <w:sz w:val="24"/>
                <w:szCs w:val="24"/>
              </w:rPr>
              <w:br/>
              <w:t xml:space="preserve">Одна сторона плиток однотонная, а другая имеет печать в виде знака «+», которая завершает рисунок из двух пересекающихся линий. </w:t>
            </w:r>
            <w:r w:rsidRPr="00C85DB3">
              <w:rPr>
                <w:rFonts w:ascii="Times New Roman" w:eastAsia="Times New Roman" w:hAnsi="Times New Roman" w:cs="Times New Roman"/>
                <w:sz w:val="24"/>
                <w:szCs w:val="24"/>
              </w:rPr>
              <w:br/>
              <w:t>Это ускорит подготовку поля перед состязаниями, потому что неиспользуемые плитки можно просто перевернуть.</w:t>
            </w:r>
          </w:p>
          <w:p w:rsidR="00920414" w:rsidRPr="00C85DB3" w:rsidRDefault="00920414" w:rsidP="00920414">
            <w:pPr>
              <w:pStyle w:val="a7"/>
              <w:rPr>
                <w:rFonts w:ascii="Times New Roman" w:eastAsia="Times New Roman" w:hAnsi="Times New Roman" w:cs="Times New Roman"/>
                <w:sz w:val="24"/>
                <w:szCs w:val="24"/>
              </w:rPr>
            </w:pPr>
            <w:r w:rsidRPr="00C85DB3">
              <w:rPr>
                <w:rFonts w:ascii="Times New Roman" w:eastAsia="Times New Roman" w:hAnsi="Times New Roman" w:cs="Times New Roman"/>
                <w:b/>
                <w:bCs/>
                <w:i/>
                <w:iCs/>
                <w:color w:val="FF0000"/>
                <w:sz w:val="24"/>
                <w:szCs w:val="24"/>
              </w:rPr>
              <w:t>! Рисунок слева дан в качестве примера. В соревновании не используются плитки коричневого цвета.</w:t>
            </w:r>
            <w:r w:rsidRPr="00C85DB3">
              <w:rPr>
                <w:rFonts w:ascii="Times New Roman" w:eastAsia="Times New Roman" w:hAnsi="Times New Roman" w:cs="Times New Roman"/>
                <w:sz w:val="24"/>
                <w:szCs w:val="24"/>
              </w:rPr>
              <w:t xml:space="preserve"> </w:t>
            </w:r>
          </w:p>
          <w:p w:rsidR="00920414" w:rsidRDefault="00920414" w:rsidP="00C85DB3">
            <w:pPr>
              <w:pStyle w:val="a7"/>
              <w:rPr>
                <w:rFonts w:ascii="Times New Roman" w:eastAsia="Times New Roman" w:hAnsi="Times New Roman" w:cs="Times New Roman"/>
                <w:sz w:val="24"/>
                <w:szCs w:val="24"/>
              </w:rPr>
            </w:pPr>
          </w:p>
        </w:tc>
      </w:tr>
    </w:tbl>
    <w:p w:rsidR="00920414" w:rsidRDefault="00920414" w:rsidP="00C85DB3">
      <w:pPr>
        <w:pStyle w:val="a7"/>
        <w:rPr>
          <w:rFonts w:ascii="Times New Roman" w:eastAsia="Times New Roman" w:hAnsi="Times New Roman" w:cs="Times New Roman"/>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20414" w:rsidTr="00920414">
        <w:tc>
          <w:tcPr>
            <w:tcW w:w="4785" w:type="dxa"/>
          </w:tcPr>
          <w:p w:rsidR="00E82A5B" w:rsidRDefault="00E82A5B" w:rsidP="00C85DB3">
            <w:pPr>
              <w:pStyle w:val="a7"/>
              <w:rPr>
                <w:rFonts w:ascii="Times New Roman" w:eastAsia="Times New Roman" w:hAnsi="Times New Roman" w:cs="Times New Roman"/>
                <w:b/>
                <w:bCs/>
                <w:i/>
                <w:iCs/>
                <w:color w:val="FF0000"/>
                <w:sz w:val="24"/>
                <w:szCs w:val="24"/>
              </w:rPr>
            </w:pPr>
            <w:bookmarkStart w:id="0" w:name="_GoBack"/>
            <w:r w:rsidRPr="00C85DB3">
              <w:rPr>
                <w:rFonts w:ascii="Times New Roman" w:eastAsia="Times New Roman" w:hAnsi="Times New Roman" w:cs="Times New Roman"/>
                <w:sz w:val="24"/>
                <w:szCs w:val="24"/>
              </w:rPr>
              <w:t xml:space="preserve">Плитки 32 мм × 32 мм имеют печать на обеих сторонах. </w:t>
            </w:r>
            <w:r w:rsidRPr="00C85DB3">
              <w:rPr>
                <w:rFonts w:ascii="Times New Roman" w:eastAsia="Times New Roman" w:hAnsi="Times New Roman" w:cs="Times New Roman"/>
                <w:sz w:val="24"/>
                <w:szCs w:val="24"/>
              </w:rPr>
              <w:br/>
              <w:t>Одна сторона плиток однотонная, а другая имеет печать в виде знака «+», которая завершает рисунок из двух пересекающихся ли</w:t>
            </w:r>
            <w:r>
              <w:rPr>
                <w:rFonts w:ascii="Times New Roman" w:eastAsia="Times New Roman" w:hAnsi="Times New Roman" w:cs="Times New Roman"/>
                <w:sz w:val="24"/>
                <w:szCs w:val="24"/>
              </w:rPr>
              <w:t xml:space="preserve">ний. </w:t>
            </w:r>
            <w:r>
              <w:rPr>
                <w:rFonts w:ascii="Times New Roman" w:eastAsia="Times New Roman" w:hAnsi="Times New Roman" w:cs="Times New Roman"/>
                <w:sz w:val="24"/>
                <w:szCs w:val="24"/>
              </w:rPr>
              <w:br/>
            </w:r>
            <w:r w:rsidRPr="00C85DB3">
              <w:rPr>
                <w:rFonts w:ascii="Times New Roman" w:eastAsia="Times New Roman" w:hAnsi="Times New Roman" w:cs="Times New Roman"/>
                <w:sz w:val="24"/>
                <w:szCs w:val="24"/>
              </w:rPr>
              <w:t>Это ускорит подготовку поля перед состязаниями, потому что неиспользуемые плитки можно просто перевернуть.</w:t>
            </w:r>
            <w:bookmarkEnd w:id="0"/>
          </w:p>
          <w:p w:rsidR="00920414" w:rsidRDefault="00920414" w:rsidP="00C85DB3">
            <w:pPr>
              <w:pStyle w:val="a7"/>
              <w:rPr>
                <w:rFonts w:ascii="Times New Roman" w:eastAsia="Times New Roman" w:hAnsi="Times New Roman" w:cs="Times New Roman"/>
                <w:sz w:val="24"/>
                <w:szCs w:val="24"/>
              </w:rPr>
            </w:pPr>
            <w:r w:rsidRPr="00C85DB3">
              <w:rPr>
                <w:rFonts w:ascii="Times New Roman" w:eastAsia="Times New Roman" w:hAnsi="Times New Roman" w:cs="Times New Roman"/>
                <w:b/>
                <w:bCs/>
                <w:i/>
                <w:iCs/>
                <w:color w:val="FF0000"/>
                <w:sz w:val="24"/>
                <w:szCs w:val="24"/>
              </w:rPr>
              <w:t>! Рисунок справа дан в качестве примера. В соревновании не используются плитки коричневого цвета.</w:t>
            </w:r>
          </w:p>
        </w:tc>
        <w:tc>
          <w:tcPr>
            <w:tcW w:w="4786" w:type="dxa"/>
          </w:tcPr>
          <w:p w:rsidR="00920414" w:rsidRDefault="00920414" w:rsidP="00C85DB3">
            <w:pPr>
              <w:pStyle w:val="a7"/>
              <w:rPr>
                <w:rFonts w:ascii="Times New Roman" w:eastAsia="Times New Roman" w:hAnsi="Times New Roman" w:cs="Times New Roman"/>
                <w:sz w:val="24"/>
                <w:szCs w:val="24"/>
              </w:rPr>
            </w:pPr>
            <w:r>
              <w:rPr>
                <w:rFonts w:ascii="Helvetica" w:eastAsia="Times New Roman" w:hAnsi="Helvetica" w:cs="Helvetica"/>
                <w:noProof/>
                <w:color w:val="333333"/>
                <w:sz w:val="12"/>
                <w:szCs w:val="12"/>
              </w:rPr>
              <w:drawing>
                <wp:inline distT="0" distB="0" distL="0" distR="0" wp14:anchorId="616119FA" wp14:editId="652E723F">
                  <wp:extent cx="2438400" cy="1828800"/>
                  <wp:effectExtent l="0" t="0" r="0" b="0"/>
                  <wp:docPr id="7" name="Рисунок 7" descr="http://robolymp.ru/upload/medialibrary/29e/coordinate_system_cut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bolymp.ru/upload/medialibrary/29e/coordinate_system_cutout.png"/>
                          <pic:cNvPicPr>
                            <a:picLocks noChangeAspect="1" noChangeArrowheads="1"/>
                          </pic:cNvPicPr>
                        </pic:nvPicPr>
                        <pic:blipFill>
                          <a:blip r:embed="rId11" cstate="print"/>
                          <a:srcRect/>
                          <a:stretch>
                            <a:fillRect/>
                          </a:stretch>
                        </pic:blipFill>
                        <pic:spPr bwMode="auto">
                          <a:xfrm>
                            <a:off x="0" y="0"/>
                            <a:ext cx="2437270" cy="1827952"/>
                          </a:xfrm>
                          <a:prstGeom prst="rect">
                            <a:avLst/>
                          </a:prstGeom>
                          <a:noFill/>
                          <a:ln w="9525">
                            <a:noFill/>
                            <a:miter lim="800000"/>
                            <a:headEnd/>
                            <a:tailEnd/>
                          </a:ln>
                        </pic:spPr>
                      </pic:pic>
                    </a:graphicData>
                  </a:graphic>
                </wp:inline>
              </w:drawing>
            </w:r>
          </w:p>
        </w:tc>
      </w:tr>
    </w:tbl>
    <w:p w:rsidR="00CD02BD" w:rsidRPr="008247FB" w:rsidRDefault="00CD02BD" w:rsidP="00920414">
      <w:pPr>
        <w:pStyle w:val="a7"/>
        <w:rPr>
          <w:rFonts w:ascii="Times New Roman" w:eastAsia="Times New Roman" w:hAnsi="Times New Roman" w:cs="Times New Roman"/>
          <w:b/>
          <w:sz w:val="24"/>
          <w:szCs w:val="24"/>
        </w:rPr>
      </w:pPr>
      <w:r w:rsidRPr="00C85DB3">
        <w:rPr>
          <w:rFonts w:ascii="Times New Roman" w:eastAsia="Times New Roman" w:hAnsi="Times New Roman" w:cs="Times New Roman"/>
          <w:sz w:val="24"/>
          <w:szCs w:val="24"/>
        </w:rPr>
        <w:br/>
      </w:r>
      <w:r w:rsidRPr="008247FB">
        <w:rPr>
          <w:rFonts w:ascii="Times New Roman" w:eastAsia="Times New Roman" w:hAnsi="Times New Roman" w:cs="Times New Roman"/>
          <w:b/>
          <w:sz w:val="24"/>
          <w:szCs w:val="24"/>
        </w:rPr>
        <w:t>Спецификация поля I</w:t>
      </w:r>
    </w:p>
    <w:p w:rsidR="00CD02BD" w:rsidRPr="00CD02BD" w:rsidRDefault="00CD02BD" w:rsidP="00CD02BD">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855671" cy="3142619"/>
            <wp:effectExtent l="19050" t="0" r="0" b="0"/>
            <wp:docPr id="8" name="Рисунок 8" descr="http://robolymp.ru/upload/medialibrary/7d4/table_specifications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bolymp.ru/upload/medialibrary/7d4/table_specifications_i.png"/>
                    <pic:cNvPicPr>
                      <a:picLocks noChangeAspect="1" noChangeArrowheads="1"/>
                    </pic:cNvPicPr>
                  </pic:nvPicPr>
                  <pic:blipFill>
                    <a:blip r:embed="rId12" cstate="print"/>
                    <a:srcRect/>
                    <a:stretch>
                      <a:fillRect/>
                    </a:stretch>
                  </pic:blipFill>
                  <pic:spPr bwMode="auto">
                    <a:xfrm>
                      <a:off x="0" y="0"/>
                      <a:ext cx="5857206" cy="3143443"/>
                    </a:xfrm>
                    <a:prstGeom prst="rect">
                      <a:avLst/>
                    </a:prstGeom>
                    <a:noFill/>
                    <a:ln w="9525">
                      <a:noFill/>
                      <a:miter lim="800000"/>
                      <a:headEnd/>
                      <a:tailEnd/>
                    </a:ln>
                  </pic:spPr>
                </pic:pic>
              </a:graphicData>
            </a:graphic>
          </wp:inline>
        </w:drawing>
      </w:r>
    </w:p>
    <w:p w:rsidR="00CD02BD" w:rsidRPr="008247FB" w:rsidRDefault="00CD02BD" w:rsidP="008247FB">
      <w:pPr>
        <w:pStyle w:val="a7"/>
        <w:rPr>
          <w:rFonts w:ascii="Times New Roman" w:eastAsia="Times New Roman" w:hAnsi="Times New Roman" w:cs="Times New Roman"/>
          <w:sz w:val="24"/>
          <w:szCs w:val="24"/>
        </w:rPr>
      </w:pPr>
      <w:r w:rsidRPr="008247FB">
        <w:rPr>
          <w:rFonts w:ascii="Times New Roman" w:eastAsia="Times New Roman" w:hAnsi="Times New Roman" w:cs="Times New Roman"/>
          <w:sz w:val="24"/>
          <w:szCs w:val="24"/>
        </w:rPr>
        <w:t>Приблизительный размер ячеек большой сетки координат составляет 388 мм × 217 мм.</w:t>
      </w:r>
    </w:p>
    <w:p w:rsidR="00CD02BD" w:rsidRPr="008247FB" w:rsidRDefault="00CD02BD" w:rsidP="008247FB">
      <w:pPr>
        <w:pStyle w:val="a7"/>
        <w:rPr>
          <w:rFonts w:ascii="Times New Roman" w:eastAsia="Times New Roman" w:hAnsi="Times New Roman" w:cs="Times New Roman"/>
          <w:sz w:val="24"/>
          <w:szCs w:val="24"/>
        </w:rPr>
      </w:pPr>
      <w:r w:rsidRPr="008247FB">
        <w:rPr>
          <w:rFonts w:ascii="Times New Roman" w:eastAsia="Times New Roman" w:hAnsi="Times New Roman" w:cs="Times New Roman"/>
          <w:sz w:val="24"/>
          <w:szCs w:val="24"/>
        </w:rPr>
        <w:t>Ширина всех ч</w:t>
      </w:r>
      <w:r w:rsidR="000A12B2">
        <w:rPr>
          <w:rFonts w:ascii="Times New Roman" w:eastAsia="Times New Roman" w:hAnsi="Times New Roman" w:cs="Times New Roman"/>
          <w:sz w:val="24"/>
          <w:szCs w:val="24"/>
        </w:rPr>
        <w:t>ё</w:t>
      </w:r>
      <w:r w:rsidRPr="008247FB">
        <w:rPr>
          <w:rFonts w:ascii="Times New Roman" w:eastAsia="Times New Roman" w:hAnsi="Times New Roman" w:cs="Times New Roman"/>
          <w:sz w:val="24"/>
          <w:szCs w:val="24"/>
        </w:rPr>
        <w:t>рных линий составляет 20 мм.</w:t>
      </w:r>
    </w:p>
    <w:p w:rsidR="00CD02BD" w:rsidRDefault="00CD02BD" w:rsidP="008247FB">
      <w:pPr>
        <w:pStyle w:val="a7"/>
        <w:rPr>
          <w:rFonts w:ascii="Times New Roman" w:eastAsia="Times New Roman" w:hAnsi="Times New Roman" w:cs="Times New Roman"/>
          <w:sz w:val="24"/>
          <w:szCs w:val="24"/>
        </w:rPr>
      </w:pPr>
      <w:r w:rsidRPr="008247FB">
        <w:rPr>
          <w:rFonts w:ascii="Times New Roman" w:eastAsia="Times New Roman" w:hAnsi="Times New Roman" w:cs="Times New Roman"/>
          <w:sz w:val="24"/>
          <w:szCs w:val="24"/>
        </w:rPr>
        <w:t>Ширина пространства по обе стороны от двух ч</w:t>
      </w:r>
      <w:r w:rsidR="000A12B2">
        <w:rPr>
          <w:rFonts w:ascii="Times New Roman" w:eastAsia="Times New Roman" w:hAnsi="Times New Roman" w:cs="Times New Roman"/>
          <w:sz w:val="24"/>
          <w:szCs w:val="24"/>
        </w:rPr>
        <w:t>ё</w:t>
      </w:r>
      <w:r w:rsidRPr="008247FB">
        <w:rPr>
          <w:rFonts w:ascii="Times New Roman" w:eastAsia="Times New Roman" w:hAnsi="Times New Roman" w:cs="Times New Roman"/>
          <w:sz w:val="24"/>
          <w:szCs w:val="24"/>
        </w:rPr>
        <w:t xml:space="preserve">рных линий, окружающих 10 оранжевых квадратиков, составляет 127 мм </w:t>
      </w:r>
    </w:p>
    <w:p w:rsidR="00D244B6" w:rsidRDefault="00D244B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02BD" w:rsidRPr="00D244B6" w:rsidRDefault="00CD02BD" w:rsidP="00D244B6">
      <w:pPr>
        <w:pStyle w:val="a7"/>
        <w:spacing w:before="240" w:after="120"/>
        <w:rPr>
          <w:rFonts w:ascii="Times New Roman" w:eastAsia="Times New Roman" w:hAnsi="Times New Roman" w:cs="Times New Roman"/>
          <w:b/>
          <w:sz w:val="24"/>
          <w:szCs w:val="24"/>
        </w:rPr>
      </w:pPr>
      <w:r w:rsidRPr="00D244B6">
        <w:rPr>
          <w:rFonts w:ascii="Times New Roman" w:eastAsia="Times New Roman" w:hAnsi="Times New Roman" w:cs="Times New Roman"/>
          <w:b/>
          <w:sz w:val="24"/>
          <w:szCs w:val="24"/>
        </w:rPr>
        <w:lastRenderedPageBreak/>
        <w:t>Подсчет баллов</w:t>
      </w:r>
    </w:p>
    <w:p w:rsidR="00CD02BD" w:rsidRPr="00D244B6" w:rsidRDefault="00CD02BD" w:rsidP="00D244B6">
      <w:pPr>
        <w:pStyle w:val="a7"/>
        <w:numPr>
          <w:ilvl w:val="0"/>
          <w:numId w:val="11"/>
        </w:numPr>
        <w:rPr>
          <w:rFonts w:ascii="Times New Roman" w:eastAsia="Times New Roman" w:hAnsi="Times New Roman" w:cs="Times New Roman"/>
          <w:sz w:val="24"/>
          <w:szCs w:val="24"/>
        </w:rPr>
      </w:pPr>
      <w:r w:rsidRPr="00D244B6">
        <w:rPr>
          <w:rFonts w:ascii="Times New Roman" w:eastAsia="Times New Roman" w:hAnsi="Times New Roman" w:cs="Times New Roman"/>
          <w:sz w:val="24"/>
          <w:szCs w:val="24"/>
        </w:rPr>
        <w:t xml:space="preserve">Подсчет баллов будут производиться только по завершению состязания или когда отсчет времени будет остановлен. </w:t>
      </w:r>
    </w:p>
    <w:p w:rsidR="00CD02BD" w:rsidRPr="00D244B6" w:rsidRDefault="00CD02BD" w:rsidP="00D244B6">
      <w:pPr>
        <w:pStyle w:val="a7"/>
        <w:numPr>
          <w:ilvl w:val="0"/>
          <w:numId w:val="11"/>
        </w:numPr>
        <w:rPr>
          <w:rFonts w:ascii="Times New Roman" w:eastAsia="Times New Roman" w:hAnsi="Times New Roman" w:cs="Times New Roman"/>
          <w:sz w:val="24"/>
          <w:szCs w:val="24"/>
        </w:rPr>
      </w:pPr>
      <w:r w:rsidRPr="00D244B6">
        <w:rPr>
          <w:rFonts w:ascii="Times New Roman" w:eastAsia="Times New Roman" w:hAnsi="Times New Roman" w:cs="Times New Roman"/>
          <w:sz w:val="24"/>
          <w:szCs w:val="24"/>
        </w:rPr>
        <w:t xml:space="preserve">Каждый цветной кубик из деталей LEGO, сдвинутый в малую цветную зону, как показано ниже = 5 баллов. </w:t>
      </w:r>
    </w:p>
    <w:p w:rsidR="00CD02BD" w:rsidRPr="00CD02BD" w:rsidRDefault="00CD02BD" w:rsidP="00CD02BD">
      <w:pPr>
        <w:shd w:val="clear" w:color="auto" w:fill="FFFFFF"/>
        <w:spacing w:before="100" w:beforeAutospacing="1" w:after="100" w:afterAutospacing="1" w:line="240" w:lineRule="auto"/>
        <w:rPr>
          <w:rFonts w:ascii="Helvetica" w:eastAsia="Times New Roman" w:hAnsi="Helvetica" w:cs="Helvetica"/>
          <w:color w:val="555555"/>
          <w:sz w:val="12"/>
          <w:szCs w:val="12"/>
        </w:rPr>
      </w:pPr>
      <w:r>
        <w:rPr>
          <w:rFonts w:ascii="Helvetica" w:eastAsia="Times New Roman" w:hAnsi="Helvetica" w:cs="Helvetica"/>
          <w:noProof/>
          <w:color w:val="555555"/>
          <w:sz w:val="12"/>
          <w:szCs w:val="12"/>
        </w:rPr>
        <w:drawing>
          <wp:inline distT="0" distB="0" distL="0" distR="0" wp14:anchorId="1331D1D3" wp14:editId="794B53E1">
            <wp:extent cx="5734623" cy="2642556"/>
            <wp:effectExtent l="19050" t="0" r="0" b="0"/>
            <wp:docPr id="9" name="Рисунок 9" descr="http://robolymp.ru/upload/medialibrary/fd0/pushed_into_end_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obolymp.ru/upload/medialibrary/fd0/pushed_into_end_zone.png"/>
                    <pic:cNvPicPr>
                      <a:picLocks noChangeAspect="1" noChangeArrowheads="1"/>
                    </pic:cNvPicPr>
                  </pic:nvPicPr>
                  <pic:blipFill>
                    <a:blip r:embed="rId13" cstate="print"/>
                    <a:srcRect/>
                    <a:stretch>
                      <a:fillRect/>
                    </a:stretch>
                  </pic:blipFill>
                  <pic:spPr bwMode="auto">
                    <a:xfrm>
                      <a:off x="0" y="0"/>
                      <a:ext cx="5735282" cy="2642860"/>
                    </a:xfrm>
                    <a:prstGeom prst="rect">
                      <a:avLst/>
                    </a:prstGeom>
                    <a:noFill/>
                    <a:ln w="9525">
                      <a:noFill/>
                      <a:miter lim="800000"/>
                      <a:headEnd/>
                      <a:tailEnd/>
                    </a:ln>
                  </pic:spPr>
                </pic:pic>
              </a:graphicData>
            </a:graphic>
          </wp:inline>
        </w:drawing>
      </w:r>
    </w:p>
    <w:p w:rsidR="00CD02BD" w:rsidRPr="00D244B6" w:rsidRDefault="00CD02BD" w:rsidP="00D244B6">
      <w:pPr>
        <w:pStyle w:val="a7"/>
        <w:numPr>
          <w:ilvl w:val="0"/>
          <w:numId w:val="11"/>
        </w:numPr>
        <w:rPr>
          <w:rFonts w:ascii="Times New Roman" w:eastAsia="Times New Roman" w:hAnsi="Times New Roman" w:cs="Times New Roman"/>
          <w:sz w:val="24"/>
          <w:szCs w:val="24"/>
        </w:rPr>
      </w:pPr>
      <w:r w:rsidRPr="00D244B6">
        <w:rPr>
          <w:rFonts w:ascii="Times New Roman" w:eastAsia="Times New Roman" w:hAnsi="Times New Roman" w:cs="Times New Roman"/>
          <w:sz w:val="24"/>
          <w:szCs w:val="24"/>
        </w:rPr>
        <w:t xml:space="preserve">За каждую большую цветную секцию, в которой находится верное количество шариков для пинг-понга, = 15 баллов. </w:t>
      </w:r>
    </w:p>
    <w:p w:rsidR="00CD02BD" w:rsidRPr="00D244B6" w:rsidRDefault="00CD02BD" w:rsidP="00D244B6">
      <w:pPr>
        <w:pStyle w:val="a7"/>
        <w:numPr>
          <w:ilvl w:val="0"/>
          <w:numId w:val="11"/>
        </w:numPr>
        <w:rPr>
          <w:rFonts w:ascii="Times New Roman" w:eastAsia="Times New Roman" w:hAnsi="Times New Roman" w:cs="Times New Roman"/>
          <w:sz w:val="24"/>
          <w:szCs w:val="24"/>
        </w:rPr>
      </w:pPr>
      <w:r w:rsidRPr="00D244B6">
        <w:rPr>
          <w:rFonts w:ascii="Times New Roman" w:eastAsia="Times New Roman" w:hAnsi="Times New Roman" w:cs="Times New Roman"/>
          <w:sz w:val="24"/>
          <w:szCs w:val="24"/>
        </w:rPr>
        <w:t xml:space="preserve">Робот финиширует в большой красной секции = 10 баллов. </w:t>
      </w:r>
    </w:p>
    <w:p w:rsidR="00CD02BD" w:rsidRPr="00D244B6" w:rsidRDefault="00CD02BD" w:rsidP="00D244B6">
      <w:pPr>
        <w:pStyle w:val="a7"/>
        <w:numPr>
          <w:ilvl w:val="0"/>
          <w:numId w:val="11"/>
        </w:numPr>
        <w:rPr>
          <w:rFonts w:ascii="Times New Roman" w:eastAsia="Times New Roman" w:hAnsi="Times New Roman" w:cs="Times New Roman"/>
          <w:sz w:val="24"/>
          <w:szCs w:val="24"/>
        </w:rPr>
      </w:pPr>
      <w:r w:rsidRPr="00D244B6">
        <w:rPr>
          <w:rFonts w:ascii="Times New Roman" w:eastAsia="Times New Roman" w:hAnsi="Times New Roman" w:cs="Times New Roman"/>
          <w:sz w:val="24"/>
          <w:szCs w:val="24"/>
        </w:rPr>
        <w:t xml:space="preserve">Максимальное количество баллов = 100, в том числе: </w:t>
      </w:r>
    </w:p>
    <w:p w:rsidR="00CD02BD" w:rsidRPr="00D244B6" w:rsidRDefault="00CD02BD" w:rsidP="00D244B6">
      <w:pPr>
        <w:pStyle w:val="a7"/>
        <w:numPr>
          <w:ilvl w:val="1"/>
          <w:numId w:val="11"/>
        </w:numPr>
        <w:rPr>
          <w:rFonts w:ascii="Times New Roman" w:eastAsia="Times New Roman" w:hAnsi="Times New Roman" w:cs="Times New Roman"/>
          <w:sz w:val="24"/>
          <w:szCs w:val="24"/>
        </w:rPr>
      </w:pPr>
      <w:r w:rsidRPr="00D244B6">
        <w:rPr>
          <w:rFonts w:ascii="Times New Roman" w:eastAsia="Times New Roman" w:hAnsi="Times New Roman" w:cs="Times New Roman"/>
          <w:sz w:val="24"/>
          <w:szCs w:val="24"/>
        </w:rPr>
        <w:t>45 баллов (9 кубиков из деталей LEGO, сдвинутых в свои зач</w:t>
      </w:r>
      <w:r w:rsidR="00014074">
        <w:rPr>
          <w:rFonts w:ascii="Times New Roman" w:eastAsia="Times New Roman" w:hAnsi="Times New Roman" w:cs="Times New Roman"/>
          <w:sz w:val="24"/>
          <w:szCs w:val="24"/>
        </w:rPr>
        <w:t>ё</w:t>
      </w:r>
      <w:r w:rsidRPr="00D244B6">
        <w:rPr>
          <w:rFonts w:ascii="Times New Roman" w:eastAsia="Times New Roman" w:hAnsi="Times New Roman" w:cs="Times New Roman"/>
          <w:sz w:val="24"/>
          <w:szCs w:val="24"/>
        </w:rPr>
        <w:t>тные зоны, × 5 баллов);</w:t>
      </w:r>
    </w:p>
    <w:p w:rsidR="00CD02BD" w:rsidRPr="00D244B6" w:rsidRDefault="00CD02BD" w:rsidP="00D244B6">
      <w:pPr>
        <w:pStyle w:val="a7"/>
        <w:numPr>
          <w:ilvl w:val="1"/>
          <w:numId w:val="11"/>
        </w:numPr>
        <w:rPr>
          <w:rFonts w:ascii="Times New Roman" w:eastAsia="Times New Roman" w:hAnsi="Times New Roman" w:cs="Times New Roman"/>
          <w:sz w:val="24"/>
          <w:szCs w:val="24"/>
        </w:rPr>
      </w:pPr>
      <w:r w:rsidRPr="00D244B6">
        <w:rPr>
          <w:rFonts w:ascii="Times New Roman" w:eastAsia="Times New Roman" w:hAnsi="Times New Roman" w:cs="Times New Roman"/>
          <w:sz w:val="24"/>
          <w:szCs w:val="24"/>
        </w:rPr>
        <w:t>5 баллов (3 больших цветных секций с верным количеством шариков для пинг-понга × 15 баллов);</w:t>
      </w:r>
    </w:p>
    <w:p w:rsidR="00CD02BD" w:rsidRPr="00D244B6" w:rsidRDefault="00CD02BD" w:rsidP="00D244B6">
      <w:pPr>
        <w:pStyle w:val="a7"/>
        <w:numPr>
          <w:ilvl w:val="1"/>
          <w:numId w:val="11"/>
        </w:numPr>
        <w:rPr>
          <w:rFonts w:ascii="Times New Roman" w:eastAsia="Times New Roman" w:hAnsi="Times New Roman" w:cs="Times New Roman"/>
          <w:sz w:val="24"/>
          <w:szCs w:val="24"/>
        </w:rPr>
      </w:pPr>
      <w:r w:rsidRPr="00D244B6">
        <w:rPr>
          <w:rFonts w:ascii="Times New Roman" w:eastAsia="Times New Roman" w:hAnsi="Times New Roman" w:cs="Times New Roman"/>
          <w:sz w:val="24"/>
          <w:szCs w:val="24"/>
        </w:rPr>
        <w:t>10 баллов (робот финиширует в большой красной секции).</w:t>
      </w:r>
    </w:p>
    <w:p w:rsidR="00CD02BD" w:rsidRDefault="00CD02BD" w:rsidP="00D244B6">
      <w:pPr>
        <w:pStyle w:val="a7"/>
        <w:numPr>
          <w:ilvl w:val="0"/>
          <w:numId w:val="11"/>
        </w:numPr>
        <w:rPr>
          <w:rFonts w:ascii="Times New Roman" w:eastAsia="Times New Roman" w:hAnsi="Times New Roman" w:cs="Times New Roman"/>
          <w:sz w:val="24"/>
          <w:szCs w:val="24"/>
        </w:rPr>
      </w:pPr>
      <w:r w:rsidRPr="00D244B6">
        <w:rPr>
          <w:rFonts w:ascii="Times New Roman" w:eastAsia="Times New Roman" w:hAnsi="Times New Roman" w:cs="Times New Roman"/>
          <w:sz w:val="24"/>
          <w:szCs w:val="24"/>
        </w:rPr>
        <w:t xml:space="preserve">Если у команд одинаковое количество баллов, то определение позиции рейтинге происходит по наименьшему записанному значению времени. </w:t>
      </w:r>
    </w:p>
    <w:p w:rsidR="00B21566" w:rsidRDefault="00B2156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02BD" w:rsidRPr="00481555" w:rsidRDefault="00CD02BD" w:rsidP="00481555">
      <w:pPr>
        <w:pStyle w:val="a7"/>
        <w:spacing w:before="240" w:after="120"/>
        <w:rPr>
          <w:rFonts w:ascii="Times New Roman" w:eastAsia="Times New Roman" w:hAnsi="Times New Roman" w:cs="Times New Roman"/>
          <w:b/>
          <w:sz w:val="24"/>
          <w:szCs w:val="24"/>
        </w:rPr>
      </w:pPr>
      <w:r w:rsidRPr="00481555">
        <w:rPr>
          <w:rFonts w:ascii="Times New Roman" w:eastAsia="Times New Roman" w:hAnsi="Times New Roman" w:cs="Times New Roman"/>
          <w:b/>
          <w:sz w:val="24"/>
          <w:szCs w:val="24"/>
        </w:rPr>
        <w:lastRenderedPageBreak/>
        <w:t>Поле состязания в 3D</w:t>
      </w:r>
    </w:p>
    <w:p w:rsidR="00CD02BD" w:rsidRPr="00CD02BD" w:rsidRDefault="00CD02BD" w:rsidP="00CD02BD">
      <w:pPr>
        <w:shd w:val="clear" w:color="auto" w:fill="FFFFFF"/>
        <w:spacing w:after="0" w:line="240" w:lineRule="auto"/>
        <w:jc w:val="center"/>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4572000" cy="3430270"/>
            <wp:effectExtent l="19050" t="0" r="0" b="0"/>
            <wp:docPr id="10" name="Рисунок 10" descr="game_table_in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me_table_in_3d.png"/>
                    <pic:cNvPicPr>
                      <a:picLocks noChangeAspect="1" noChangeArrowheads="1"/>
                    </pic:cNvPicPr>
                  </pic:nvPicPr>
                  <pic:blipFill>
                    <a:blip r:embed="rId14" cstate="print"/>
                    <a:srcRect/>
                    <a:stretch>
                      <a:fillRect/>
                    </a:stretch>
                  </pic:blipFill>
                  <pic:spPr bwMode="auto">
                    <a:xfrm>
                      <a:off x="0" y="0"/>
                      <a:ext cx="4572000" cy="3430270"/>
                    </a:xfrm>
                    <a:prstGeom prst="rect">
                      <a:avLst/>
                    </a:prstGeom>
                    <a:noFill/>
                    <a:ln w="9525">
                      <a:noFill/>
                      <a:miter lim="800000"/>
                      <a:headEnd/>
                      <a:tailEnd/>
                    </a:ln>
                  </pic:spPr>
                </pic:pic>
              </a:graphicData>
            </a:graphic>
          </wp:inline>
        </w:drawing>
      </w:r>
    </w:p>
    <w:p w:rsidR="00CD02BD" w:rsidRPr="00481555" w:rsidRDefault="00CD02BD" w:rsidP="00481555">
      <w:pPr>
        <w:pStyle w:val="a7"/>
        <w:spacing w:before="240" w:after="120"/>
        <w:rPr>
          <w:rFonts w:ascii="Times New Roman" w:eastAsia="Times New Roman" w:hAnsi="Times New Roman" w:cs="Times New Roman"/>
          <w:b/>
          <w:sz w:val="24"/>
          <w:szCs w:val="24"/>
        </w:rPr>
      </w:pPr>
      <w:r w:rsidRPr="00481555">
        <w:rPr>
          <w:rFonts w:ascii="Times New Roman" w:eastAsia="Times New Roman" w:hAnsi="Times New Roman" w:cs="Times New Roman"/>
          <w:b/>
          <w:sz w:val="24"/>
          <w:szCs w:val="24"/>
        </w:rPr>
        <w:t>Спецификация поля I</w:t>
      </w:r>
    </w:p>
    <w:p w:rsidR="00CD02BD" w:rsidRDefault="00CD02BD" w:rsidP="00CD02BD">
      <w:pPr>
        <w:shd w:val="clear" w:color="auto" w:fill="FFFFFF"/>
        <w:spacing w:after="0" w:line="240" w:lineRule="auto"/>
        <w:jc w:val="center"/>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4572000" cy="3430270"/>
            <wp:effectExtent l="19050" t="0" r="0" b="0"/>
            <wp:docPr id="11" name="Рисунок 11" descr="table_specifications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_specifications_i.png"/>
                    <pic:cNvPicPr>
                      <a:picLocks noChangeAspect="1" noChangeArrowheads="1"/>
                    </pic:cNvPicPr>
                  </pic:nvPicPr>
                  <pic:blipFill>
                    <a:blip r:embed="rId15" cstate="print"/>
                    <a:srcRect/>
                    <a:stretch>
                      <a:fillRect/>
                    </a:stretch>
                  </pic:blipFill>
                  <pic:spPr bwMode="auto">
                    <a:xfrm>
                      <a:off x="0" y="0"/>
                      <a:ext cx="4572000" cy="3430270"/>
                    </a:xfrm>
                    <a:prstGeom prst="rect">
                      <a:avLst/>
                    </a:prstGeom>
                    <a:noFill/>
                    <a:ln w="9525">
                      <a:noFill/>
                      <a:miter lim="800000"/>
                      <a:headEnd/>
                      <a:tailEnd/>
                    </a:ln>
                  </pic:spPr>
                </pic:pic>
              </a:graphicData>
            </a:graphic>
          </wp:inline>
        </w:drawing>
      </w:r>
    </w:p>
    <w:p w:rsidR="00481555" w:rsidRDefault="00481555">
      <w:pPr>
        <w:rPr>
          <w:rFonts w:ascii="Helvetica" w:eastAsia="Times New Roman" w:hAnsi="Helvetica" w:cs="Helvetica"/>
          <w:color w:val="333333"/>
          <w:sz w:val="12"/>
          <w:szCs w:val="12"/>
        </w:rPr>
      </w:pPr>
      <w:r>
        <w:rPr>
          <w:rFonts w:ascii="Helvetica" w:eastAsia="Times New Roman" w:hAnsi="Helvetica" w:cs="Helvetica"/>
          <w:color w:val="333333"/>
          <w:sz w:val="12"/>
          <w:szCs w:val="12"/>
        </w:rPr>
        <w:br w:type="page"/>
      </w:r>
    </w:p>
    <w:p w:rsidR="00481555" w:rsidRPr="00CD02BD" w:rsidRDefault="00481555" w:rsidP="00CD02BD">
      <w:pPr>
        <w:shd w:val="clear" w:color="auto" w:fill="FFFFFF"/>
        <w:spacing w:after="0" w:line="240" w:lineRule="auto"/>
        <w:jc w:val="center"/>
        <w:rPr>
          <w:rFonts w:ascii="Helvetica" w:eastAsia="Times New Roman" w:hAnsi="Helvetica" w:cs="Helvetica"/>
          <w:color w:val="333333"/>
          <w:sz w:val="12"/>
          <w:szCs w:val="12"/>
        </w:rPr>
      </w:pPr>
    </w:p>
    <w:p w:rsidR="00CD02BD" w:rsidRPr="00CA3283" w:rsidRDefault="00CD02BD" w:rsidP="00CA3283">
      <w:pPr>
        <w:pStyle w:val="a7"/>
        <w:spacing w:before="240" w:after="120"/>
        <w:rPr>
          <w:rFonts w:ascii="Times New Roman" w:eastAsia="Times New Roman" w:hAnsi="Times New Roman" w:cs="Times New Roman"/>
          <w:b/>
          <w:sz w:val="24"/>
          <w:szCs w:val="24"/>
        </w:rPr>
      </w:pPr>
      <w:r w:rsidRPr="00CA3283">
        <w:rPr>
          <w:rFonts w:ascii="Times New Roman" w:eastAsia="Times New Roman" w:hAnsi="Times New Roman" w:cs="Times New Roman"/>
          <w:b/>
          <w:sz w:val="24"/>
          <w:szCs w:val="24"/>
        </w:rPr>
        <w:t>Спецификация поля II</w:t>
      </w:r>
    </w:p>
    <w:p w:rsidR="00CD02BD" w:rsidRPr="00CD02BD" w:rsidRDefault="00CD02BD" w:rsidP="00CD02BD">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843572" cy="2866396"/>
            <wp:effectExtent l="19050" t="0" r="4778" b="0"/>
            <wp:docPr id="12" name="Рисунок 12" descr="http://robolymp.ru/upload/medialibrary/e37/table_specifications_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obolymp.ru/upload/medialibrary/e37/table_specifications_ii.png"/>
                    <pic:cNvPicPr>
                      <a:picLocks noChangeAspect="1" noChangeArrowheads="1"/>
                    </pic:cNvPicPr>
                  </pic:nvPicPr>
                  <pic:blipFill>
                    <a:blip r:embed="rId16" cstate="print"/>
                    <a:srcRect/>
                    <a:stretch>
                      <a:fillRect/>
                    </a:stretch>
                  </pic:blipFill>
                  <pic:spPr bwMode="auto">
                    <a:xfrm>
                      <a:off x="0" y="0"/>
                      <a:ext cx="5846334" cy="2867751"/>
                    </a:xfrm>
                    <a:prstGeom prst="rect">
                      <a:avLst/>
                    </a:prstGeom>
                    <a:noFill/>
                    <a:ln w="9525">
                      <a:noFill/>
                      <a:miter lim="800000"/>
                      <a:headEnd/>
                      <a:tailEnd/>
                    </a:ln>
                  </pic:spPr>
                </pic:pic>
              </a:graphicData>
            </a:graphic>
          </wp:inline>
        </w:drawing>
      </w:r>
    </w:p>
    <w:p w:rsidR="00CD02BD" w:rsidRPr="00CA3283" w:rsidRDefault="00CD02BD" w:rsidP="00CA3283">
      <w:pPr>
        <w:pStyle w:val="a7"/>
        <w:jc w:val="both"/>
        <w:rPr>
          <w:rFonts w:ascii="Times New Roman" w:eastAsia="Times New Roman" w:hAnsi="Times New Roman" w:cs="Times New Roman"/>
          <w:sz w:val="24"/>
          <w:szCs w:val="24"/>
        </w:rPr>
      </w:pPr>
      <w:r w:rsidRPr="00CA3283">
        <w:rPr>
          <w:rFonts w:ascii="Times New Roman" w:eastAsia="Times New Roman" w:hAnsi="Times New Roman" w:cs="Times New Roman"/>
          <w:sz w:val="24"/>
          <w:szCs w:val="24"/>
        </w:rPr>
        <w:t>Борт</w:t>
      </w:r>
      <w:r w:rsidR="00014074">
        <w:rPr>
          <w:rFonts w:ascii="Times New Roman" w:eastAsia="Times New Roman" w:hAnsi="Times New Roman" w:cs="Times New Roman"/>
          <w:sz w:val="24"/>
          <w:szCs w:val="24"/>
        </w:rPr>
        <w:t>а</w:t>
      </w:r>
      <w:r w:rsidRPr="00CA3283">
        <w:rPr>
          <w:rFonts w:ascii="Times New Roman" w:eastAsia="Times New Roman" w:hAnsi="Times New Roman" w:cs="Times New Roman"/>
          <w:sz w:val="24"/>
          <w:szCs w:val="24"/>
        </w:rPr>
        <w:t xml:space="preserve"> поля и перегородка за «таймером» составляют 50 мм в высоту. Большие «подводные» перегородки, разделяющие цвета, составляют 30 мм в высоту. Малые «подводные» перегородки и перегородки вокруг больших цветных секций составляют 10 мм в высоту. </w:t>
      </w:r>
    </w:p>
    <w:p w:rsidR="00CD02BD" w:rsidRPr="00CA3283" w:rsidRDefault="00CD02BD" w:rsidP="00CA3283">
      <w:pPr>
        <w:pStyle w:val="a7"/>
        <w:spacing w:before="240" w:after="120"/>
        <w:rPr>
          <w:rFonts w:ascii="Times New Roman" w:eastAsia="Times New Roman" w:hAnsi="Times New Roman" w:cs="Times New Roman"/>
          <w:b/>
          <w:sz w:val="24"/>
          <w:szCs w:val="24"/>
        </w:rPr>
      </w:pPr>
      <w:r w:rsidRPr="00CA3283">
        <w:rPr>
          <w:rFonts w:ascii="Times New Roman" w:eastAsia="Times New Roman" w:hAnsi="Times New Roman" w:cs="Times New Roman"/>
          <w:b/>
          <w:sz w:val="24"/>
          <w:szCs w:val="24"/>
        </w:rPr>
        <w:t>Спецификация поля III</w:t>
      </w:r>
    </w:p>
    <w:p w:rsidR="00CD02BD" w:rsidRPr="00CA3283" w:rsidRDefault="00CD02BD" w:rsidP="00CA3283">
      <w:pPr>
        <w:pStyle w:val="a7"/>
        <w:numPr>
          <w:ilvl w:val="0"/>
          <w:numId w:val="12"/>
        </w:numPr>
        <w:rPr>
          <w:rFonts w:ascii="Times New Roman" w:eastAsia="Times New Roman" w:hAnsi="Times New Roman" w:cs="Times New Roman"/>
          <w:sz w:val="24"/>
          <w:szCs w:val="24"/>
        </w:rPr>
      </w:pPr>
      <w:r w:rsidRPr="00CA3283">
        <w:rPr>
          <w:rFonts w:ascii="Times New Roman" w:eastAsia="Times New Roman" w:hAnsi="Times New Roman" w:cs="Times New Roman"/>
          <w:sz w:val="24"/>
          <w:szCs w:val="24"/>
        </w:rPr>
        <w:t xml:space="preserve">Размер поля состязаний 2400 мм × 1200 мм. </w:t>
      </w:r>
    </w:p>
    <w:p w:rsidR="00CD02BD" w:rsidRPr="00CA3283" w:rsidRDefault="00CD02BD" w:rsidP="00CA3283">
      <w:pPr>
        <w:pStyle w:val="a7"/>
        <w:numPr>
          <w:ilvl w:val="0"/>
          <w:numId w:val="12"/>
        </w:numPr>
        <w:rPr>
          <w:rFonts w:ascii="Times New Roman" w:eastAsia="Times New Roman" w:hAnsi="Times New Roman" w:cs="Times New Roman"/>
          <w:sz w:val="24"/>
          <w:szCs w:val="24"/>
        </w:rPr>
      </w:pPr>
      <w:r w:rsidRPr="00CA3283">
        <w:rPr>
          <w:rFonts w:ascii="Times New Roman" w:eastAsia="Times New Roman" w:hAnsi="Times New Roman" w:cs="Times New Roman"/>
          <w:sz w:val="24"/>
          <w:szCs w:val="24"/>
        </w:rPr>
        <w:t>На поле состязания есть огороженная область размером 80 мм × 2400 мм. Эта область используется для механизма «таймера».</w:t>
      </w:r>
    </w:p>
    <w:p w:rsidR="00CD02BD" w:rsidRPr="00CA3283" w:rsidRDefault="00CD02BD" w:rsidP="00CA3283">
      <w:pPr>
        <w:pStyle w:val="a7"/>
        <w:numPr>
          <w:ilvl w:val="0"/>
          <w:numId w:val="12"/>
        </w:numPr>
        <w:rPr>
          <w:rFonts w:ascii="Times New Roman" w:eastAsia="Times New Roman" w:hAnsi="Times New Roman" w:cs="Times New Roman"/>
          <w:sz w:val="24"/>
          <w:szCs w:val="24"/>
        </w:rPr>
      </w:pPr>
      <w:r w:rsidRPr="00CA3283">
        <w:rPr>
          <w:rFonts w:ascii="Times New Roman" w:eastAsia="Times New Roman" w:hAnsi="Times New Roman" w:cs="Times New Roman"/>
          <w:sz w:val="24"/>
          <w:szCs w:val="24"/>
        </w:rPr>
        <w:t xml:space="preserve">Перегородки вокруг трех больших цветных секций имеют размер 10 мм в высоту и 17 мм в толщину. </w:t>
      </w:r>
    </w:p>
    <w:p w:rsidR="00CD02BD" w:rsidRPr="00CA3283" w:rsidRDefault="00CD02BD" w:rsidP="00CA3283">
      <w:pPr>
        <w:pStyle w:val="a7"/>
        <w:numPr>
          <w:ilvl w:val="0"/>
          <w:numId w:val="12"/>
        </w:numPr>
        <w:rPr>
          <w:rFonts w:ascii="Times New Roman" w:eastAsia="Times New Roman" w:hAnsi="Times New Roman" w:cs="Times New Roman"/>
          <w:sz w:val="24"/>
          <w:szCs w:val="24"/>
        </w:rPr>
      </w:pPr>
      <w:r w:rsidRPr="00CA3283">
        <w:rPr>
          <w:rFonts w:ascii="Times New Roman" w:eastAsia="Times New Roman" w:hAnsi="Times New Roman" w:cs="Times New Roman"/>
          <w:sz w:val="24"/>
          <w:szCs w:val="24"/>
        </w:rPr>
        <w:t>Перегородки, разделяющие малые зач</w:t>
      </w:r>
      <w:r w:rsidR="00014074">
        <w:rPr>
          <w:rFonts w:ascii="Times New Roman" w:eastAsia="Times New Roman" w:hAnsi="Times New Roman" w:cs="Times New Roman"/>
          <w:sz w:val="24"/>
          <w:szCs w:val="24"/>
        </w:rPr>
        <w:t>ё</w:t>
      </w:r>
      <w:r w:rsidRPr="00CA3283">
        <w:rPr>
          <w:rFonts w:ascii="Times New Roman" w:eastAsia="Times New Roman" w:hAnsi="Times New Roman" w:cs="Times New Roman"/>
          <w:sz w:val="24"/>
          <w:szCs w:val="24"/>
        </w:rPr>
        <w:t xml:space="preserve">тные зоны одного цвета, имеют размер 10 мм в высоту и 17 мм в толщину. </w:t>
      </w:r>
    </w:p>
    <w:p w:rsidR="00CD02BD" w:rsidRPr="00CA3283" w:rsidRDefault="00CD02BD" w:rsidP="00CA3283">
      <w:pPr>
        <w:pStyle w:val="a7"/>
        <w:numPr>
          <w:ilvl w:val="0"/>
          <w:numId w:val="12"/>
        </w:numPr>
        <w:rPr>
          <w:rFonts w:ascii="Times New Roman" w:eastAsia="Times New Roman" w:hAnsi="Times New Roman" w:cs="Times New Roman"/>
          <w:sz w:val="24"/>
          <w:szCs w:val="24"/>
        </w:rPr>
      </w:pPr>
      <w:r w:rsidRPr="00CA3283">
        <w:rPr>
          <w:rFonts w:ascii="Times New Roman" w:eastAsia="Times New Roman" w:hAnsi="Times New Roman" w:cs="Times New Roman"/>
          <w:sz w:val="24"/>
          <w:szCs w:val="24"/>
        </w:rPr>
        <w:t>Перегородки, разделяющие малые зач</w:t>
      </w:r>
      <w:r w:rsidR="00014074">
        <w:rPr>
          <w:rFonts w:ascii="Times New Roman" w:eastAsia="Times New Roman" w:hAnsi="Times New Roman" w:cs="Times New Roman"/>
          <w:sz w:val="24"/>
          <w:szCs w:val="24"/>
        </w:rPr>
        <w:t>ё</w:t>
      </w:r>
      <w:r w:rsidRPr="00CA3283">
        <w:rPr>
          <w:rFonts w:ascii="Times New Roman" w:eastAsia="Times New Roman" w:hAnsi="Times New Roman" w:cs="Times New Roman"/>
          <w:sz w:val="24"/>
          <w:szCs w:val="24"/>
        </w:rPr>
        <w:t xml:space="preserve">тные зоны разных цветов, имеют размер 30 мм в высоту и 17 мм в толщину. </w:t>
      </w:r>
    </w:p>
    <w:p w:rsidR="00CD02BD" w:rsidRPr="00CA3283" w:rsidRDefault="00CD02BD" w:rsidP="00CA3283">
      <w:pPr>
        <w:pStyle w:val="a7"/>
        <w:numPr>
          <w:ilvl w:val="0"/>
          <w:numId w:val="12"/>
        </w:numPr>
        <w:rPr>
          <w:rFonts w:ascii="Times New Roman" w:eastAsia="Times New Roman" w:hAnsi="Times New Roman" w:cs="Times New Roman"/>
          <w:sz w:val="24"/>
          <w:szCs w:val="24"/>
        </w:rPr>
      </w:pPr>
      <w:r w:rsidRPr="00CA3283">
        <w:rPr>
          <w:rFonts w:ascii="Times New Roman" w:eastAsia="Times New Roman" w:hAnsi="Times New Roman" w:cs="Times New Roman"/>
          <w:sz w:val="24"/>
          <w:szCs w:val="24"/>
        </w:rPr>
        <w:t>Малые цветные зач</w:t>
      </w:r>
      <w:r w:rsidR="00014074">
        <w:rPr>
          <w:rFonts w:ascii="Times New Roman" w:eastAsia="Times New Roman" w:hAnsi="Times New Roman" w:cs="Times New Roman"/>
          <w:sz w:val="24"/>
          <w:szCs w:val="24"/>
        </w:rPr>
        <w:t>ё</w:t>
      </w:r>
      <w:r w:rsidRPr="00CA3283">
        <w:rPr>
          <w:rFonts w:ascii="Times New Roman" w:eastAsia="Times New Roman" w:hAnsi="Times New Roman" w:cs="Times New Roman"/>
          <w:sz w:val="24"/>
          <w:szCs w:val="24"/>
        </w:rPr>
        <w:t xml:space="preserve">тные зоны имеют размер 248 мм × 50 мм, кроме двух зон по краям поля, размер которых составляет 247 мм × 50 мм. </w:t>
      </w:r>
    </w:p>
    <w:p w:rsidR="00CD02BD" w:rsidRPr="00CA3283" w:rsidRDefault="00CD02BD" w:rsidP="00CA3283">
      <w:pPr>
        <w:pStyle w:val="a7"/>
        <w:numPr>
          <w:ilvl w:val="0"/>
          <w:numId w:val="12"/>
        </w:numPr>
        <w:rPr>
          <w:rFonts w:ascii="Times New Roman" w:eastAsia="Times New Roman" w:hAnsi="Times New Roman" w:cs="Times New Roman"/>
          <w:sz w:val="24"/>
          <w:szCs w:val="24"/>
        </w:rPr>
      </w:pPr>
      <w:r w:rsidRPr="00CA3283">
        <w:rPr>
          <w:rFonts w:ascii="Times New Roman" w:eastAsia="Times New Roman" w:hAnsi="Times New Roman" w:cs="Times New Roman"/>
          <w:sz w:val="24"/>
          <w:szCs w:val="24"/>
        </w:rPr>
        <w:t>Белые линии, идущие от больших цветных секций до малых цветных зач</w:t>
      </w:r>
      <w:r w:rsidR="00014074">
        <w:rPr>
          <w:rFonts w:ascii="Times New Roman" w:eastAsia="Times New Roman" w:hAnsi="Times New Roman" w:cs="Times New Roman"/>
          <w:sz w:val="24"/>
          <w:szCs w:val="24"/>
        </w:rPr>
        <w:t>ё</w:t>
      </w:r>
      <w:r w:rsidRPr="00CA3283">
        <w:rPr>
          <w:rFonts w:ascii="Times New Roman" w:eastAsia="Times New Roman" w:hAnsi="Times New Roman" w:cs="Times New Roman"/>
          <w:sz w:val="24"/>
          <w:szCs w:val="24"/>
        </w:rPr>
        <w:t xml:space="preserve">тных зон, имеют размеры 20 мм × 650 мм. </w:t>
      </w:r>
    </w:p>
    <w:p w:rsidR="00CD02BD" w:rsidRPr="00CA3283" w:rsidRDefault="00CD02BD" w:rsidP="00CA3283">
      <w:pPr>
        <w:pStyle w:val="a7"/>
        <w:numPr>
          <w:ilvl w:val="0"/>
          <w:numId w:val="12"/>
        </w:numPr>
        <w:rPr>
          <w:rFonts w:ascii="Times New Roman" w:eastAsia="Times New Roman" w:hAnsi="Times New Roman" w:cs="Times New Roman"/>
          <w:sz w:val="24"/>
          <w:szCs w:val="24"/>
        </w:rPr>
      </w:pPr>
      <w:r w:rsidRPr="00CA3283">
        <w:rPr>
          <w:rFonts w:ascii="Times New Roman" w:eastAsia="Times New Roman" w:hAnsi="Times New Roman" w:cs="Times New Roman"/>
          <w:sz w:val="24"/>
          <w:szCs w:val="24"/>
        </w:rPr>
        <w:t>Размер белого квадрата на конце белой линии имеет размер 32 мм × 32 мм и располагается на расстоянии 100 мм от борта (50 мм от малой цветной зач</w:t>
      </w:r>
      <w:r w:rsidR="00014074">
        <w:rPr>
          <w:rFonts w:ascii="Times New Roman" w:eastAsia="Times New Roman" w:hAnsi="Times New Roman" w:cs="Times New Roman"/>
          <w:sz w:val="24"/>
          <w:szCs w:val="24"/>
        </w:rPr>
        <w:t>ё</w:t>
      </w:r>
      <w:r w:rsidRPr="00CA3283">
        <w:rPr>
          <w:rFonts w:ascii="Times New Roman" w:eastAsia="Times New Roman" w:hAnsi="Times New Roman" w:cs="Times New Roman"/>
          <w:sz w:val="24"/>
          <w:szCs w:val="24"/>
        </w:rPr>
        <w:t xml:space="preserve">тной зоны). </w:t>
      </w:r>
    </w:p>
    <w:p w:rsidR="00CD02BD" w:rsidRPr="00CA3283" w:rsidRDefault="00CD02BD" w:rsidP="00CA3283">
      <w:pPr>
        <w:pStyle w:val="a7"/>
        <w:numPr>
          <w:ilvl w:val="0"/>
          <w:numId w:val="12"/>
        </w:numPr>
        <w:rPr>
          <w:rFonts w:ascii="Times New Roman" w:eastAsia="Times New Roman" w:hAnsi="Times New Roman" w:cs="Times New Roman"/>
          <w:sz w:val="24"/>
          <w:szCs w:val="24"/>
        </w:rPr>
      </w:pPr>
      <w:r w:rsidRPr="00CA3283">
        <w:rPr>
          <w:rFonts w:ascii="Times New Roman" w:eastAsia="Times New Roman" w:hAnsi="Times New Roman" w:cs="Times New Roman"/>
          <w:sz w:val="24"/>
          <w:szCs w:val="24"/>
        </w:rPr>
        <w:t xml:space="preserve">В качестве реквизитов состязания будут использоваться 12 шариков для пинг-понга диаметром 40 мм, которые будут обозначать жемчужины. </w:t>
      </w:r>
    </w:p>
    <w:p w:rsidR="00CD02BD" w:rsidRDefault="00CD02BD" w:rsidP="00CA3283">
      <w:pPr>
        <w:pStyle w:val="a7"/>
        <w:numPr>
          <w:ilvl w:val="0"/>
          <w:numId w:val="12"/>
        </w:numPr>
        <w:rPr>
          <w:rFonts w:ascii="Times New Roman" w:eastAsia="Times New Roman" w:hAnsi="Times New Roman" w:cs="Times New Roman"/>
          <w:sz w:val="24"/>
          <w:szCs w:val="24"/>
        </w:rPr>
      </w:pPr>
      <w:r w:rsidRPr="00CA3283">
        <w:rPr>
          <w:rFonts w:ascii="Times New Roman" w:eastAsia="Times New Roman" w:hAnsi="Times New Roman" w:cs="Times New Roman"/>
          <w:sz w:val="24"/>
          <w:szCs w:val="24"/>
        </w:rPr>
        <w:t>Кубики, собранные из стандартных кирпичей LEGO размером 2×4, будут расположены на белых квадратах. Они обозначают количество жемчужин, которые могут быть найдены в данном месте.</w:t>
      </w:r>
    </w:p>
    <w:p w:rsidR="00CA3283" w:rsidRDefault="00CA328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D02BD" w:rsidRPr="003E0391" w:rsidRDefault="00CD02BD" w:rsidP="003E0391">
      <w:pPr>
        <w:pStyle w:val="a7"/>
        <w:spacing w:before="240" w:after="120"/>
        <w:rPr>
          <w:rFonts w:ascii="Times New Roman" w:eastAsia="Times New Roman" w:hAnsi="Times New Roman" w:cs="Times New Roman"/>
          <w:b/>
          <w:sz w:val="24"/>
          <w:szCs w:val="24"/>
        </w:rPr>
      </w:pPr>
      <w:r w:rsidRPr="003E0391">
        <w:rPr>
          <w:rFonts w:ascii="Times New Roman" w:eastAsia="Times New Roman" w:hAnsi="Times New Roman" w:cs="Times New Roman"/>
          <w:b/>
          <w:sz w:val="24"/>
          <w:szCs w:val="24"/>
        </w:rPr>
        <w:lastRenderedPageBreak/>
        <w:t>Спецификация реквизитов состязания</w:t>
      </w:r>
    </w:p>
    <w:p w:rsidR="00CD02BD" w:rsidRPr="003E0391" w:rsidRDefault="00CD02BD" w:rsidP="003E0391">
      <w:pPr>
        <w:pStyle w:val="a7"/>
        <w:rPr>
          <w:rFonts w:ascii="Times New Roman" w:eastAsia="Times New Roman" w:hAnsi="Times New Roman" w:cs="Times New Roman"/>
          <w:sz w:val="24"/>
          <w:szCs w:val="24"/>
        </w:rPr>
      </w:pPr>
      <w:r w:rsidRPr="003E0391">
        <w:rPr>
          <w:rFonts w:ascii="Times New Roman" w:eastAsia="Times New Roman" w:hAnsi="Times New Roman" w:cs="Times New Roman"/>
          <w:b/>
          <w:bCs/>
          <w:sz w:val="24"/>
          <w:szCs w:val="24"/>
        </w:rPr>
        <w:t>ПРИМЕЧАНИЕ</w:t>
      </w:r>
      <w:r w:rsidRPr="003E0391">
        <w:rPr>
          <w:rFonts w:ascii="Times New Roman" w:eastAsia="Times New Roman" w:hAnsi="Times New Roman" w:cs="Times New Roman"/>
          <w:sz w:val="24"/>
          <w:szCs w:val="24"/>
        </w:rPr>
        <w:t>: Максимальное количество необходимых кубиков: 4 красных, 7 зел</w:t>
      </w:r>
      <w:r w:rsidR="00014074">
        <w:rPr>
          <w:rFonts w:ascii="Times New Roman" w:eastAsia="Times New Roman" w:hAnsi="Times New Roman" w:cs="Times New Roman"/>
          <w:sz w:val="24"/>
          <w:szCs w:val="24"/>
        </w:rPr>
        <w:t>ё</w:t>
      </w:r>
      <w:r w:rsidRPr="003E0391">
        <w:rPr>
          <w:rFonts w:ascii="Times New Roman" w:eastAsia="Times New Roman" w:hAnsi="Times New Roman" w:cs="Times New Roman"/>
          <w:sz w:val="24"/>
          <w:szCs w:val="24"/>
        </w:rPr>
        <w:t xml:space="preserve">ных, 5 синих, 5 желтых. </w:t>
      </w:r>
    </w:p>
    <w:p w:rsidR="00CD02BD" w:rsidRPr="003E0391" w:rsidRDefault="00CD02BD" w:rsidP="003E0391">
      <w:pPr>
        <w:pStyle w:val="a7"/>
        <w:rPr>
          <w:rFonts w:ascii="Times New Roman" w:hAnsi="Times New Roman" w:cs="Times New Roman"/>
          <w:sz w:val="24"/>
          <w:szCs w:val="24"/>
        </w:rPr>
      </w:pPr>
      <w:r w:rsidRPr="003E0391">
        <w:rPr>
          <w:rFonts w:ascii="Times New Roman" w:hAnsi="Times New Roman" w:cs="Times New Roman"/>
          <w:sz w:val="24"/>
          <w:szCs w:val="24"/>
        </w:rPr>
        <w:t>(Рекомендуемое количество кубиков для каждого поля состязаний: 4 красных, 7 з</w:t>
      </w:r>
      <w:r w:rsidR="00014074">
        <w:rPr>
          <w:rFonts w:ascii="Times New Roman" w:hAnsi="Times New Roman" w:cs="Times New Roman"/>
          <w:sz w:val="24"/>
          <w:szCs w:val="24"/>
        </w:rPr>
        <w:t>е</w:t>
      </w:r>
      <w:r w:rsidRPr="003E0391">
        <w:rPr>
          <w:rFonts w:ascii="Times New Roman" w:hAnsi="Times New Roman" w:cs="Times New Roman"/>
          <w:sz w:val="24"/>
          <w:szCs w:val="24"/>
        </w:rPr>
        <w:t>л</w:t>
      </w:r>
      <w:r w:rsidR="00014074">
        <w:rPr>
          <w:rFonts w:ascii="Times New Roman" w:hAnsi="Times New Roman" w:cs="Times New Roman"/>
          <w:sz w:val="24"/>
          <w:szCs w:val="24"/>
        </w:rPr>
        <w:t>ё</w:t>
      </w:r>
      <w:r w:rsidRPr="003E0391">
        <w:rPr>
          <w:rFonts w:ascii="Times New Roman" w:hAnsi="Times New Roman" w:cs="Times New Roman"/>
          <w:sz w:val="24"/>
          <w:szCs w:val="24"/>
        </w:rPr>
        <w:t>ных, 5 синих, 5 желтых)</w:t>
      </w:r>
    </w:p>
    <w:p w:rsidR="00CD02BD" w:rsidRPr="00CD02BD" w:rsidRDefault="00CD02BD" w:rsidP="00CD02BD">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970494" cy="3336636"/>
            <wp:effectExtent l="19050" t="0" r="0" b="0"/>
            <wp:docPr id="13" name="Рисунок 13" descr="http://robolymp.ru/upload/medialibrary/0e1/table_object_specificatio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bolymp.ru/upload/medialibrary/0e1/table_object_specifications2.png"/>
                    <pic:cNvPicPr>
                      <a:picLocks noChangeAspect="1" noChangeArrowheads="1"/>
                    </pic:cNvPicPr>
                  </pic:nvPicPr>
                  <pic:blipFill>
                    <a:blip r:embed="rId17" cstate="print"/>
                    <a:srcRect/>
                    <a:stretch>
                      <a:fillRect/>
                    </a:stretch>
                  </pic:blipFill>
                  <pic:spPr bwMode="auto">
                    <a:xfrm>
                      <a:off x="0" y="0"/>
                      <a:ext cx="5972056" cy="3337509"/>
                    </a:xfrm>
                    <a:prstGeom prst="rect">
                      <a:avLst/>
                    </a:prstGeom>
                    <a:noFill/>
                    <a:ln w="9525">
                      <a:noFill/>
                      <a:miter lim="800000"/>
                      <a:headEnd/>
                      <a:tailEnd/>
                    </a:ln>
                  </pic:spPr>
                </pic:pic>
              </a:graphicData>
            </a:graphic>
          </wp:inline>
        </w:drawing>
      </w:r>
    </w:p>
    <w:p w:rsidR="00CD02BD" w:rsidRPr="003E0391" w:rsidRDefault="00CD02BD" w:rsidP="00CD02BD">
      <w:pPr>
        <w:shd w:val="clear" w:color="auto" w:fill="FFFFFF"/>
        <w:spacing w:after="0" w:line="240" w:lineRule="auto"/>
        <w:rPr>
          <w:rFonts w:ascii="Times New Roman" w:eastAsia="Times New Roman" w:hAnsi="Times New Roman" w:cs="Times New Roman"/>
          <w:color w:val="333333"/>
          <w:sz w:val="24"/>
          <w:szCs w:val="24"/>
        </w:rPr>
      </w:pPr>
      <w:r w:rsidRPr="003E0391">
        <w:rPr>
          <w:rFonts w:ascii="Times New Roman" w:eastAsia="Times New Roman" w:hAnsi="Times New Roman" w:cs="Times New Roman"/>
          <w:b/>
          <w:bCs/>
          <w:color w:val="FF0000"/>
          <w:sz w:val="24"/>
          <w:szCs w:val="24"/>
        </w:rPr>
        <w:t>! На Всероссийской Робототехнической Олимпиаде 2015 в качестве зел</w:t>
      </w:r>
      <w:r w:rsidR="00014074">
        <w:rPr>
          <w:rFonts w:ascii="Times New Roman" w:eastAsia="Times New Roman" w:hAnsi="Times New Roman" w:cs="Times New Roman"/>
          <w:b/>
          <w:bCs/>
          <w:color w:val="FF0000"/>
          <w:sz w:val="24"/>
          <w:szCs w:val="24"/>
        </w:rPr>
        <w:t>ё</w:t>
      </w:r>
      <w:r w:rsidRPr="003E0391">
        <w:rPr>
          <w:rFonts w:ascii="Times New Roman" w:eastAsia="Times New Roman" w:hAnsi="Times New Roman" w:cs="Times New Roman"/>
          <w:b/>
          <w:bCs/>
          <w:color w:val="FF0000"/>
          <w:sz w:val="24"/>
          <w:szCs w:val="24"/>
        </w:rPr>
        <w:t>ного кубика будет использоваться кубик цвета LEGO ID 28 вместо ID 37.</w:t>
      </w:r>
      <w:r w:rsidRPr="003E0391">
        <w:rPr>
          <w:rFonts w:ascii="Times New Roman" w:eastAsia="Times New Roman" w:hAnsi="Times New Roman" w:cs="Times New Roman"/>
          <w:color w:val="333333"/>
          <w:sz w:val="24"/>
          <w:szCs w:val="24"/>
        </w:rPr>
        <w:t xml:space="preserve"> </w:t>
      </w:r>
    </w:p>
    <w:p w:rsidR="00CD02BD" w:rsidRPr="002858BD" w:rsidRDefault="00CD02BD" w:rsidP="002858BD">
      <w:pPr>
        <w:pStyle w:val="a7"/>
        <w:spacing w:before="240" w:after="120"/>
        <w:rPr>
          <w:rFonts w:ascii="Times New Roman" w:eastAsia="Times New Roman" w:hAnsi="Times New Roman" w:cs="Times New Roman"/>
          <w:b/>
          <w:sz w:val="24"/>
          <w:szCs w:val="24"/>
        </w:rPr>
      </w:pPr>
      <w:r w:rsidRPr="002858BD">
        <w:rPr>
          <w:rFonts w:ascii="Times New Roman" w:eastAsia="Times New Roman" w:hAnsi="Times New Roman" w:cs="Times New Roman"/>
          <w:b/>
          <w:sz w:val="24"/>
          <w:szCs w:val="24"/>
        </w:rPr>
        <w:t>Спецификация «таймера наличия кислорода»</w:t>
      </w:r>
    </w:p>
    <w:p w:rsidR="00CD02BD" w:rsidRDefault="00CD02BD" w:rsidP="00CD02BD">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827016" cy="3449168"/>
            <wp:effectExtent l="19050" t="0" r="2284" b="0"/>
            <wp:docPr id="14" name="Рисунок 14" descr="http://robolymp.ru/upload/medialibrary/885/dive_time_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bolymp.ru/upload/medialibrary/885/dive_time_clock.png"/>
                    <pic:cNvPicPr>
                      <a:picLocks noChangeAspect="1" noChangeArrowheads="1"/>
                    </pic:cNvPicPr>
                  </pic:nvPicPr>
                  <pic:blipFill>
                    <a:blip r:embed="rId18" cstate="print"/>
                    <a:srcRect/>
                    <a:stretch>
                      <a:fillRect/>
                    </a:stretch>
                  </pic:blipFill>
                  <pic:spPr bwMode="auto">
                    <a:xfrm>
                      <a:off x="0" y="0"/>
                      <a:ext cx="5829613" cy="3450705"/>
                    </a:xfrm>
                    <a:prstGeom prst="rect">
                      <a:avLst/>
                    </a:prstGeom>
                    <a:noFill/>
                    <a:ln w="9525">
                      <a:noFill/>
                      <a:miter lim="800000"/>
                      <a:headEnd/>
                      <a:tailEnd/>
                    </a:ln>
                  </pic:spPr>
                </pic:pic>
              </a:graphicData>
            </a:graphic>
          </wp:inline>
        </w:drawing>
      </w:r>
    </w:p>
    <w:p w:rsidR="002858BD" w:rsidRDefault="002858BD">
      <w:pPr>
        <w:rPr>
          <w:rFonts w:ascii="Helvetica" w:eastAsia="Times New Roman" w:hAnsi="Helvetica" w:cs="Helvetica"/>
          <w:color w:val="333333"/>
          <w:sz w:val="12"/>
          <w:szCs w:val="12"/>
        </w:rPr>
      </w:pPr>
      <w:r>
        <w:rPr>
          <w:rFonts w:ascii="Helvetica" w:eastAsia="Times New Roman" w:hAnsi="Helvetica" w:cs="Helvetica"/>
          <w:color w:val="333333"/>
          <w:sz w:val="12"/>
          <w:szCs w:val="12"/>
        </w:rPr>
        <w:br w:type="page"/>
      </w:r>
    </w:p>
    <w:p w:rsidR="00CD02BD" w:rsidRPr="00DD0481" w:rsidRDefault="00CD02BD" w:rsidP="00DD0481">
      <w:pPr>
        <w:pStyle w:val="a7"/>
        <w:spacing w:before="240" w:after="120"/>
        <w:rPr>
          <w:rFonts w:ascii="Times New Roman" w:eastAsia="Times New Roman" w:hAnsi="Times New Roman" w:cs="Times New Roman"/>
          <w:b/>
          <w:sz w:val="24"/>
          <w:szCs w:val="24"/>
        </w:rPr>
      </w:pPr>
      <w:r w:rsidRPr="00DD0481">
        <w:rPr>
          <w:rFonts w:ascii="Times New Roman" w:eastAsia="Times New Roman" w:hAnsi="Times New Roman" w:cs="Times New Roman"/>
          <w:b/>
          <w:sz w:val="24"/>
          <w:szCs w:val="24"/>
        </w:rPr>
        <w:lastRenderedPageBreak/>
        <w:t>Спецификация цветов</w:t>
      </w:r>
    </w:p>
    <w:p w:rsidR="00CD02BD" w:rsidRPr="00DD0481" w:rsidRDefault="00CD02BD" w:rsidP="00CD02BD">
      <w:pPr>
        <w:shd w:val="clear" w:color="auto" w:fill="FFFFFF"/>
        <w:spacing w:after="0" w:line="240" w:lineRule="auto"/>
        <w:rPr>
          <w:rFonts w:ascii="Times New Roman" w:eastAsia="Times New Roman" w:hAnsi="Times New Roman" w:cs="Times New Roman"/>
          <w:color w:val="333333"/>
          <w:sz w:val="24"/>
          <w:szCs w:val="24"/>
        </w:rPr>
      </w:pPr>
      <w:r w:rsidRPr="00DD0481">
        <w:rPr>
          <w:rFonts w:ascii="Times New Roman" w:eastAsia="Times New Roman" w:hAnsi="Times New Roman" w:cs="Times New Roman"/>
          <w:b/>
          <w:bCs/>
          <w:i/>
          <w:iCs/>
          <w:color w:val="FF0000"/>
          <w:sz w:val="24"/>
          <w:szCs w:val="24"/>
          <w:shd w:val="clear" w:color="auto" w:fill="FFFFFF"/>
        </w:rPr>
        <w:t>! Данная спецификация цветов не распространяется на цветные кубики.</w:t>
      </w:r>
      <w:r w:rsidRPr="00DD0481">
        <w:rPr>
          <w:rFonts w:ascii="Times New Roman" w:eastAsia="Times New Roman" w:hAnsi="Times New Roman" w:cs="Times New Roman"/>
          <w:color w:val="333333"/>
          <w:sz w:val="24"/>
          <w:szCs w:val="24"/>
          <w:shd w:val="clear" w:color="auto" w:fill="FFFFFF"/>
        </w:rPr>
        <w:t> </w:t>
      </w:r>
      <w:r w:rsidRPr="00DD0481">
        <w:rPr>
          <w:rFonts w:ascii="Times New Roman" w:eastAsia="Times New Roman" w:hAnsi="Times New Roman" w:cs="Times New Roman"/>
          <w:color w:val="333333"/>
          <w:sz w:val="24"/>
          <w:szCs w:val="24"/>
        </w:rPr>
        <w:t> </w:t>
      </w:r>
    </w:p>
    <w:p w:rsidR="00CD02BD" w:rsidRPr="00CD02BD" w:rsidRDefault="00CD02BD" w:rsidP="00CD02BD">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634691" cy="4595429"/>
            <wp:effectExtent l="19050" t="0" r="4109" b="0"/>
            <wp:docPr id="15" name="Рисунок 15" descr="http://robolymp.ru/upload/medialibrary/719/color_specif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obolymp.ru/upload/medialibrary/719/color_specifications.png"/>
                    <pic:cNvPicPr>
                      <a:picLocks noChangeAspect="1" noChangeArrowheads="1"/>
                    </pic:cNvPicPr>
                  </pic:nvPicPr>
                  <pic:blipFill>
                    <a:blip r:embed="rId19" cstate="print"/>
                    <a:srcRect/>
                    <a:stretch>
                      <a:fillRect/>
                    </a:stretch>
                  </pic:blipFill>
                  <pic:spPr bwMode="auto">
                    <a:xfrm>
                      <a:off x="0" y="0"/>
                      <a:ext cx="5641091" cy="4600649"/>
                    </a:xfrm>
                    <a:prstGeom prst="rect">
                      <a:avLst/>
                    </a:prstGeom>
                    <a:noFill/>
                    <a:ln w="9525">
                      <a:noFill/>
                      <a:miter lim="800000"/>
                      <a:headEnd/>
                      <a:tailEnd/>
                    </a:ln>
                  </pic:spPr>
                </pic:pic>
              </a:graphicData>
            </a:graphic>
          </wp:inline>
        </w:drawing>
      </w:r>
    </w:p>
    <w:p w:rsidR="00CD02BD" w:rsidRPr="009C7F7C" w:rsidRDefault="00CD02BD" w:rsidP="009C7F7C">
      <w:pPr>
        <w:pStyle w:val="a7"/>
        <w:spacing w:before="240" w:after="120"/>
        <w:rPr>
          <w:rFonts w:ascii="Times New Roman" w:eastAsia="Times New Roman" w:hAnsi="Times New Roman" w:cs="Times New Roman"/>
          <w:b/>
          <w:sz w:val="24"/>
          <w:szCs w:val="24"/>
        </w:rPr>
      </w:pPr>
      <w:r w:rsidRPr="009C7F7C">
        <w:rPr>
          <w:rFonts w:ascii="Times New Roman" w:eastAsia="Times New Roman" w:hAnsi="Times New Roman" w:cs="Times New Roman"/>
          <w:b/>
          <w:sz w:val="24"/>
          <w:szCs w:val="24"/>
        </w:rPr>
        <w:t>Приложение</w:t>
      </w:r>
      <w:proofErr w:type="gramStart"/>
      <w:r w:rsidRPr="009C7F7C">
        <w:rPr>
          <w:rFonts w:ascii="Times New Roman" w:eastAsia="Times New Roman" w:hAnsi="Times New Roman" w:cs="Times New Roman"/>
          <w:b/>
          <w:sz w:val="24"/>
          <w:szCs w:val="24"/>
        </w:rPr>
        <w:t xml:space="preserve"> А</w:t>
      </w:r>
      <w:proofErr w:type="gramEnd"/>
      <w:r w:rsidRPr="009C7F7C">
        <w:rPr>
          <w:rFonts w:ascii="Times New Roman" w:eastAsia="Times New Roman" w:hAnsi="Times New Roman" w:cs="Times New Roman"/>
          <w:b/>
          <w:sz w:val="24"/>
          <w:szCs w:val="24"/>
        </w:rPr>
        <w:t xml:space="preserve"> – Предложения по изменению правил</w:t>
      </w:r>
    </w:p>
    <w:p w:rsidR="00CD02BD" w:rsidRPr="009C7F7C" w:rsidRDefault="00CD02BD" w:rsidP="009C7F7C">
      <w:pPr>
        <w:pStyle w:val="a7"/>
        <w:rPr>
          <w:rFonts w:ascii="Times New Roman" w:eastAsia="Times New Roman" w:hAnsi="Times New Roman" w:cs="Times New Roman"/>
          <w:sz w:val="24"/>
          <w:szCs w:val="24"/>
        </w:rPr>
      </w:pPr>
      <w:r w:rsidRPr="009C7F7C">
        <w:rPr>
          <w:rFonts w:ascii="Times New Roman" w:eastAsia="Times New Roman" w:hAnsi="Times New Roman" w:cs="Times New Roman"/>
          <w:sz w:val="24"/>
          <w:szCs w:val="24"/>
        </w:rPr>
        <w:t xml:space="preserve">Некоторые национальные организаторы могут модифицировать правила, чтобы упростить конструкцию поля или отказаться от автоматического таймера. Ниже описаны некоторые рекомендации. </w:t>
      </w:r>
    </w:p>
    <w:p w:rsidR="00CD02BD" w:rsidRPr="009C7F7C" w:rsidRDefault="00CD02BD" w:rsidP="009C7F7C">
      <w:pPr>
        <w:pStyle w:val="a7"/>
        <w:numPr>
          <w:ilvl w:val="0"/>
          <w:numId w:val="13"/>
        </w:numPr>
        <w:rPr>
          <w:rFonts w:ascii="Times New Roman" w:eastAsia="Times New Roman" w:hAnsi="Times New Roman" w:cs="Times New Roman"/>
          <w:sz w:val="24"/>
          <w:szCs w:val="24"/>
        </w:rPr>
      </w:pPr>
      <w:r w:rsidRPr="009C7F7C">
        <w:rPr>
          <w:rFonts w:ascii="Times New Roman" w:eastAsia="Times New Roman" w:hAnsi="Times New Roman" w:cs="Times New Roman"/>
          <w:sz w:val="24"/>
          <w:szCs w:val="24"/>
        </w:rPr>
        <w:t>Вместо использования описанного механизма «таймера наличия кислорода» отсч</w:t>
      </w:r>
      <w:r w:rsidR="00014074">
        <w:rPr>
          <w:rFonts w:ascii="Times New Roman" w:eastAsia="Times New Roman" w:hAnsi="Times New Roman" w:cs="Times New Roman"/>
          <w:sz w:val="24"/>
          <w:szCs w:val="24"/>
        </w:rPr>
        <w:t>ё</w:t>
      </w:r>
      <w:r w:rsidRPr="009C7F7C">
        <w:rPr>
          <w:rFonts w:ascii="Times New Roman" w:eastAsia="Times New Roman" w:hAnsi="Times New Roman" w:cs="Times New Roman"/>
          <w:sz w:val="24"/>
          <w:szCs w:val="24"/>
        </w:rPr>
        <w:t xml:space="preserve">т времени, проведенного роботом «под водой» может отслеживать ассистент судьи посредством секундомера. Мы рекомендуем производить сброс секундомера, когда робот касается борта поля, эта схема будет максимально похожа на принцип работы поля состязаний международного финала, где судья должен нажать на механизм «таймера», чтобы перезапустить его. </w:t>
      </w:r>
    </w:p>
    <w:p w:rsidR="00CD02BD" w:rsidRPr="009C7F7C" w:rsidRDefault="00CD02BD" w:rsidP="009C7F7C">
      <w:pPr>
        <w:pStyle w:val="a7"/>
        <w:numPr>
          <w:ilvl w:val="0"/>
          <w:numId w:val="13"/>
        </w:numPr>
        <w:rPr>
          <w:rFonts w:ascii="Times New Roman" w:eastAsia="Times New Roman" w:hAnsi="Times New Roman" w:cs="Times New Roman"/>
          <w:sz w:val="24"/>
          <w:szCs w:val="24"/>
        </w:rPr>
      </w:pPr>
      <w:r w:rsidRPr="009C7F7C">
        <w:rPr>
          <w:rFonts w:ascii="Times New Roman" w:eastAsia="Times New Roman" w:hAnsi="Times New Roman" w:cs="Times New Roman"/>
          <w:sz w:val="24"/>
          <w:szCs w:val="24"/>
        </w:rPr>
        <w:t>Если предпочтительно используется ровная поверхность с напечатанной разметкой без перегородок (чтобы упростить конструкцию поля), шарики с большой вероятностью не останутся в секции, куда они были сброшены, а будут свободно перекатываться по полю. В данном случае мы рекомендуем вести подсч</w:t>
      </w:r>
      <w:r w:rsidR="00014074">
        <w:rPr>
          <w:rFonts w:ascii="Times New Roman" w:eastAsia="Times New Roman" w:hAnsi="Times New Roman" w:cs="Times New Roman"/>
          <w:sz w:val="24"/>
          <w:szCs w:val="24"/>
        </w:rPr>
        <w:t>ё</w:t>
      </w:r>
      <w:r w:rsidRPr="009C7F7C">
        <w:rPr>
          <w:rFonts w:ascii="Times New Roman" w:eastAsia="Times New Roman" w:hAnsi="Times New Roman" w:cs="Times New Roman"/>
          <w:sz w:val="24"/>
          <w:szCs w:val="24"/>
        </w:rPr>
        <w:t>т шариков, размещ</w:t>
      </w:r>
      <w:r w:rsidR="00014074">
        <w:rPr>
          <w:rFonts w:ascii="Times New Roman" w:eastAsia="Times New Roman" w:hAnsi="Times New Roman" w:cs="Times New Roman"/>
          <w:sz w:val="24"/>
          <w:szCs w:val="24"/>
        </w:rPr>
        <w:t>ё</w:t>
      </w:r>
      <w:r w:rsidRPr="009C7F7C">
        <w:rPr>
          <w:rFonts w:ascii="Times New Roman" w:eastAsia="Times New Roman" w:hAnsi="Times New Roman" w:cs="Times New Roman"/>
          <w:sz w:val="24"/>
          <w:szCs w:val="24"/>
        </w:rPr>
        <w:t>нных в секции, по первому касанию поверхности поля. Ассистент судьи может отмечать количество шариков, которое попадают в каждую секцию, вместо того, чтобы подсчитывать количество в каждой секции по завершении попытки.</w:t>
      </w:r>
    </w:p>
    <w:p w:rsidR="00AA3BDF" w:rsidRDefault="00AA3BDF"/>
    <w:sectPr w:rsidR="00AA3BDF" w:rsidSect="00AA3B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97B1E"/>
    <w:multiLevelType w:val="multilevel"/>
    <w:tmpl w:val="121AD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ED1B20"/>
    <w:multiLevelType w:val="multilevel"/>
    <w:tmpl w:val="ABAEE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DD56BE"/>
    <w:multiLevelType w:val="multilevel"/>
    <w:tmpl w:val="121AD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060CD3"/>
    <w:multiLevelType w:val="multilevel"/>
    <w:tmpl w:val="512A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907C5D"/>
    <w:multiLevelType w:val="multilevel"/>
    <w:tmpl w:val="BD643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7B6C85"/>
    <w:multiLevelType w:val="multilevel"/>
    <w:tmpl w:val="121AD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4F41B2"/>
    <w:multiLevelType w:val="multilevel"/>
    <w:tmpl w:val="2E480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DB408F2"/>
    <w:multiLevelType w:val="multilevel"/>
    <w:tmpl w:val="121AD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BA42AA"/>
    <w:multiLevelType w:val="multilevel"/>
    <w:tmpl w:val="9196A0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43434AC"/>
    <w:multiLevelType w:val="multilevel"/>
    <w:tmpl w:val="121AD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8119C1"/>
    <w:multiLevelType w:val="multilevel"/>
    <w:tmpl w:val="8E3E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4732A9"/>
    <w:multiLevelType w:val="multilevel"/>
    <w:tmpl w:val="121AD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E461AF1"/>
    <w:multiLevelType w:val="multilevel"/>
    <w:tmpl w:val="8452C8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0"/>
  </w:num>
  <w:num w:numId="3">
    <w:abstractNumId w:val="1"/>
  </w:num>
  <w:num w:numId="4">
    <w:abstractNumId w:val="5"/>
  </w:num>
  <w:num w:numId="5">
    <w:abstractNumId w:val="12"/>
  </w:num>
  <w:num w:numId="6">
    <w:abstractNumId w:val="8"/>
  </w:num>
  <w:num w:numId="7">
    <w:abstractNumId w:val="4"/>
  </w:num>
  <w:num w:numId="8">
    <w:abstractNumId w:val="6"/>
  </w:num>
  <w:num w:numId="9">
    <w:abstractNumId w:val="11"/>
  </w:num>
  <w:num w:numId="10">
    <w:abstractNumId w:val="9"/>
  </w:num>
  <w:num w:numId="11">
    <w:abstractNumId w:val="7"/>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2BD"/>
    <w:rsid w:val="00014074"/>
    <w:rsid w:val="0003180D"/>
    <w:rsid w:val="000A12B2"/>
    <w:rsid w:val="00107C22"/>
    <w:rsid w:val="00264341"/>
    <w:rsid w:val="002858BD"/>
    <w:rsid w:val="002A6F13"/>
    <w:rsid w:val="002C419A"/>
    <w:rsid w:val="003E0391"/>
    <w:rsid w:val="00481555"/>
    <w:rsid w:val="00511EC7"/>
    <w:rsid w:val="008247FB"/>
    <w:rsid w:val="00834CE1"/>
    <w:rsid w:val="00920414"/>
    <w:rsid w:val="009C7F7C"/>
    <w:rsid w:val="00AA3BDF"/>
    <w:rsid w:val="00AE0240"/>
    <w:rsid w:val="00B21566"/>
    <w:rsid w:val="00C85DB3"/>
    <w:rsid w:val="00CA3283"/>
    <w:rsid w:val="00CD02BD"/>
    <w:rsid w:val="00D244B6"/>
    <w:rsid w:val="00DD0481"/>
    <w:rsid w:val="00E82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CD02BD"/>
    <w:pPr>
      <w:spacing w:before="47" w:after="94" w:line="235" w:lineRule="atLeast"/>
      <w:outlineLvl w:val="3"/>
    </w:pPr>
    <w:rPr>
      <w:rFonts w:ascii="Arial" w:eastAsia="Times New Roman" w:hAnsi="Arial" w:cs="Arial"/>
      <w:color w:val="585F69"/>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CD02BD"/>
    <w:rPr>
      <w:rFonts w:ascii="Arial" w:eastAsia="Times New Roman" w:hAnsi="Arial" w:cs="Arial"/>
      <w:color w:val="585F69"/>
      <w:sz w:val="17"/>
      <w:szCs w:val="17"/>
      <w:lang w:eastAsia="ru-RU"/>
    </w:rPr>
  </w:style>
  <w:style w:type="character" w:styleId="a3">
    <w:name w:val="Hyperlink"/>
    <w:basedOn w:val="a0"/>
    <w:uiPriority w:val="99"/>
    <w:semiHidden/>
    <w:unhideWhenUsed/>
    <w:rsid w:val="00CD02BD"/>
    <w:rPr>
      <w:strike w:val="0"/>
      <w:dstrike w:val="0"/>
      <w:color w:val="72C02C"/>
      <w:u w:val="none"/>
      <w:effect w:val="none"/>
    </w:rPr>
  </w:style>
  <w:style w:type="paragraph" w:styleId="a4">
    <w:name w:val="Normal (Web)"/>
    <w:basedOn w:val="a"/>
    <w:uiPriority w:val="99"/>
    <w:semiHidden/>
    <w:unhideWhenUsed/>
    <w:rsid w:val="00CD02BD"/>
    <w:pPr>
      <w:spacing w:after="94" w:line="240" w:lineRule="auto"/>
    </w:pPr>
    <w:rPr>
      <w:rFonts w:ascii="Times New Roman" w:eastAsia="Times New Roman" w:hAnsi="Times New Roman" w:cs="Times New Roman"/>
      <w:color w:val="555555"/>
      <w:sz w:val="24"/>
      <w:szCs w:val="24"/>
    </w:rPr>
  </w:style>
  <w:style w:type="paragraph" w:styleId="z-">
    <w:name w:val="HTML Top of Form"/>
    <w:basedOn w:val="a"/>
    <w:next w:val="a"/>
    <w:link w:val="z-0"/>
    <w:hidden/>
    <w:uiPriority w:val="99"/>
    <w:semiHidden/>
    <w:unhideWhenUsed/>
    <w:rsid w:val="00CD02B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D02BD"/>
    <w:rPr>
      <w:rFonts w:ascii="Arial" w:eastAsia="Times New Roman" w:hAnsi="Arial" w:cs="Arial"/>
      <w:vanish/>
      <w:sz w:val="16"/>
      <w:szCs w:val="16"/>
      <w:lang w:eastAsia="ru-RU"/>
    </w:rPr>
  </w:style>
  <w:style w:type="character" w:customStyle="1" w:styleId="input-group-btn1">
    <w:name w:val="input-group-btn1"/>
    <w:basedOn w:val="a0"/>
    <w:rsid w:val="00CD02BD"/>
    <w:rPr>
      <w:sz w:val="2"/>
      <w:szCs w:val="2"/>
    </w:rPr>
  </w:style>
  <w:style w:type="paragraph" w:styleId="z-1">
    <w:name w:val="HTML Bottom of Form"/>
    <w:basedOn w:val="a"/>
    <w:next w:val="a"/>
    <w:link w:val="z-2"/>
    <w:hidden/>
    <w:uiPriority w:val="99"/>
    <w:semiHidden/>
    <w:unhideWhenUsed/>
    <w:rsid w:val="00CD02B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D02BD"/>
    <w:rPr>
      <w:rFonts w:ascii="Arial" w:eastAsia="Times New Roman" w:hAnsi="Arial" w:cs="Arial"/>
      <w:vanish/>
      <w:sz w:val="16"/>
      <w:szCs w:val="16"/>
      <w:lang w:eastAsia="ru-RU"/>
    </w:rPr>
  </w:style>
  <w:style w:type="character" w:customStyle="1" w:styleId="text">
    <w:name w:val="text"/>
    <w:basedOn w:val="a0"/>
    <w:rsid w:val="00CD02BD"/>
  </w:style>
  <w:style w:type="paragraph" w:styleId="a5">
    <w:name w:val="Balloon Text"/>
    <w:basedOn w:val="a"/>
    <w:link w:val="a6"/>
    <w:uiPriority w:val="99"/>
    <w:semiHidden/>
    <w:unhideWhenUsed/>
    <w:rsid w:val="00CD02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02BD"/>
    <w:rPr>
      <w:rFonts w:ascii="Tahoma" w:hAnsi="Tahoma" w:cs="Tahoma"/>
      <w:sz w:val="16"/>
      <w:szCs w:val="16"/>
    </w:rPr>
  </w:style>
  <w:style w:type="paragraph" w:styleId="a7">
    <w:name w:val="No Spacing"/>
    <w:uiPriority w:val="1"/>
    <w:qFormat/>
    <w:rsid w:val="00107C22"/>
    <w:pPr>
      <w:spacing w:after="0" w:line="240" w:lineRule="auto"/>
    </w:pPr>
  </w:style>
  <w:style w:type="table" w:styleId="a8">
    <w:name w:val="Table Grid"/>
    <w:basedOn w:val="a1"/>
    <w:uiPriority w:val="59"/>
    <w:rsid w:val="00920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CD02BD"/>
    <w:pPr>
      <w:spacing w:before="47" w:after="94" w:line="235" w:lineRule="atLeast"/>
      <w:outlineLvl w:val="3"/>
    </w:pPr>
    <w:rPr>
      <w:rFonts w:ascii="Arial" w:eastAsia="Times New Roman" w:hAnsi="Arial" w:cs="Arial"/>
      <w:color w:val="585F69"/>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CD02BD"/>
    <w:rPr>
      <w:rFonts w:ascii="Arial" w:eastAsia="Times New Roman" w:hAnsi="Arial" w:cs="Arial"/>
      <w:color w:val="585F69"/>
      <w:sz w:val="17"/>
      <w:szCs w:val="17"/>
      <w:lang w:eastAsia="ru-RU"/>
    </w:rPr>
  </w:style>
  <w:style w:type="character" w:styleId="a3">
    <w:name w:val="Hyperlink"/>
    <w:basedOn w:val="a0"/>
    <w:uiPriority w:val="99"/>
    <w:semiHidden/>
    <w:unhideWhenUsed/>
    <w:rsid w:val="00CD02BD"/>
    <w:rPr>
      <w:strike w:val="0"/>
      <w:dstrike w:val="0"/>
      <w:color w:val="72C02C"/>
      <w:u w:val="none"/>
      <w:effect w:val="none"/>
    </w:rPr>
  </w:style>
  <w:style w:type="paragraph" w:styleId="a4">
    <w:name w:val="Normal (Web)"/>
    <w:basedOn w:val="a"/>
    <w:uiPriority w:val="99"/>
    <w:semiHidden/>
    <w:unhideWhenUsed/>
    <w:rsid w:val="00CD02BD"/>
    <w:pPr>
      <w:spacing w:after="94" w:line="240" w:lineRule="auto"/>
    </w:pPr>
    <w:rPr>
      <w:rFonts w:ascii="Times New Roman" w:eastAsia="Times New Roman" w:hAnsi="Times New Roman" w:cs="Times New Roman"/>
      <w:color w:val="555555"/>
      <w:sz w:val="24"/>
      <w:szCs w:val="24"/>
    </w:rPr>
  </w:style>
  <w:style w:type="paragraph" w:styleId="z-">
    <w:name w:val="HTML Top of Form"/>
    <w:basedOn w:val="a"/>
    <w:next w:val="a"/>
    <w:link w:val="z-0"/>
    <w:hidden/>
    <w:uiPriority w:val="99"/>
    <w:semiHidden/>
    <w:unhideWhenUsed/>
    <w:rsid w:val="00CD02B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D02BD"/>
    <w:rPr>
      <w:rFonts w:ascii="Arial" w:eastAsia="Times New Roman" w:hAnsi="Arial" w:cs="Arial"/>
      <w:vanish/>
      <w:sz w:val="16"/>
      <w:szCs w:val="16"/>
      <w:lang w:eastAsia="ru-RU"/>
    </w:rPr>
  </w:style>
  <w:style w:type="character" w:customStyle="1" w:styleId="input-group-btn1">
    <w:name w:val="input-group-btn1"/>
    <w:basedOn w:val="a0"/>
    <w:rsid w:val="00CD02BD"/>
    <w:rPr>
      <w:sz w:val="2"/>
      <w:szCs w:val="2"/>
    </w:rPr>
  </w:style>
  <w:style w:type="paragraph" w:styleId="z-1">
    <w:name w:val="HTML Bottom of Form"/>
    <w:basedOn w:val="a"/>
    <w:next w:val="a"/>
    <w:link w:val="z-2"/>
    <w:hidden/>
    <w:uiPriority w:val="99"/>
    <w:semiHidden/>
    <w:unhideWhenUsed/>
    <w:rsid w:val="00CD02B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D02BD"/>
    <w:rPr>
      <w:rFonts w:ascii="Arial" w:eastAsia="Times New Roman" w:hAnsi="Arial" w:cs="Arial"/>
      <w:vanish/>
      <w:sz w:val="16"/>
      <w:szCs w:val="16"/>
      <w:lang w:eastAsia="ru-RU"/>
    </w:rPr>
  </w:style>
  <w:style w:type="character" w:customStyle="1" w:styleId="text">
    <w:name w:val="text"/>
    <w:basedOn w:val="a0"/>
    <w:rsid w:val="00CD02BD"/>
  </w:style>
  <w:style w:type="paragraph" w:styleId="a5">
    <w:name w:val="Balloon Text"/>
    <w:basedOn w:val="a"/>
    <w:link w:val="a6"/>
    <w:uiPriority w:val="99"/>
    <w:semiHidden/>
    <w:unhideWhenUsed/>
    <w:rsid w:val="00CD02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02BD"/>
    <w:rPr>
      <w:rFonts w:ascii="Tahoma" w:hAnsi="Tahoma" w:cs="Tahoma"/>
      <w:sz w:val="16"/>
      <w:szCs w:val="16"/>
    </w:rPr>
  </w:style>
  <w:style w:type="paragraph" w:styleId="a7">
    <w:name w:val="No Spacing"/>
    <w:uiPriority w:val="1"/>
    <w:qFormat/>
    <w:rsid w:val="00107C22"/>
    <w:pPr>
      <w:spacing w:after="0" w:line="240" w:lineRule="auto"/>
    </w:pPr>
  </w:style>
  <w:style w:type="table" w:styleId="a8">
    <w:name w:val="Table Grid"/>
    <w:basedOn w:val="a1"/>
    <w:uiPriority w:val="59"/>
    <w:rsid w:val="00920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145599">
      <w:bodyDiv w:val="1"/>
      <w:marLeft w:val="0"/>
      <w:marRight w:val="0"/>
      <w:marTop w:val="0"/>
      <w:marBottom w:val="0"/>
      <w:divBdr>
        <w:top w:val="none" w:sz="0" w:space="0" w:color="auto"/>
        <w:left w:val="none" w:sz="0" w:space="0" w:color="auto"/>
        <w:bottom w:val="none" w:sz="0" w:space="0" w:color="auto"/>
        <w:right w:val="none" w:sz="0" w:space="0" w:color="auto"/>
      </w:divBdr>
      <w:divsChild>
        <w:div w:id="1712925428">
          <w:marLeft w:val="0"/>
          <w:marRight w:val="0"/>
          <w:marTop w:val="0"/>
          <w:marBottom w:val="0"/>
          <w:divBdr>
            <w:top w:val="none" w:sz="0" w:space="0" w:color="auto"/>
            <w:left w:val="none" w:sz="0" w:space="0" w:color="auto"/>
            <w:bottom w:val="none" w:sz="0" w:space="0" w:color="auto"/>
            <w:right w:val="none" w:sz="0" w:space="0" w:color="auto"/>
          </w:divBdr>
          <w:divsChild>
            <w:div w:id="1188526822">
              <w:marLeft w:val="0"/>
              <w:marRight w:val="0"/>
              <w:marTop w:val="0"/>
              <w:marBottom w:val="0"/>
              <w:divBdr>
                <w:top w:val="none" w:sz="0" w:space="0" w:color="auto"/>
                <w:left w:val="none" w:sz="0" w:space="0" w:color="auto"/>
                <w:bottom w:val="single" w:sz="8" w:space="0" w:color="EEEEEE"/>
                <w:right w:val="none" w:sz="0" w:space="0" w:color="auto"/>
              </w:divBdr>
              <w:divsChild>
                <w:div w:id="1681352373">
                  <w:marLeft w:val="0"/>
                  <w:marRight w:val="0"/>
                  <w:marTop w:val="0"/>
                  <w:marBottom w:val="188"/>
                  <w:divBdr>
                    <w:top w:val="none" w:sz="0" w:space="0" w:color="auto"/>
                    <w:left w:val="none" w:sz="0" w:space="0" w:color="auto"/>
                    <w:bottom w:val="none" w:sz="0" w:space="0" w:color="auto"/>
                    <w:right w:val="none" w:sz="0" w:space="0" w:color="auto"/>
                  </w:divBdr>
                  <w:divsChild>
                    <w:div w:id="1317146271">
                      <w:marLeft w:val="0"/>
                      <w:marRight w:val="0"/>
                      <w:marTop w:val="0"/>
                      <w:marBottom w:val="0"/>
                      <w:divBdr>
                        <w:top w:val="none" w:sz="0" w:space="0" w:color="auto"/>
                        <w:left w:val="none" w:sz="0" w:space="0" w:color="auto"/>
                        <w:bottom w:val="none" w:sz="0" w:space="0" w:color="auto"/>
                        <w:right w:val="none" w:sz="0" w:space="0" w:color="auto"/>
                      </w:divBdr>
                      <w:divsChild>
                        <w:div w:id="111559813">
                          <w:marLeft w:val="0"/>
                          <w:marRight w:val="0"/>
                          <w:marTop w:val="0"/>
                          <w:marBottom w:val="0"/>
                          <w:divBdr>
                            <w:top w:val="none" w:sz="0" w:space="0" w:color="auto"/>
                            <w:left w:val="none" w:sz="0" w:space="0" w:color="auto"/>
                            <w:bottom w:val="none" w:sz="0" w:space="0" w:color="auto"/>
                            <w:right w:val="none" w:sz="0" w:space="0" w:color="auto"/>
                          </w:divBdr>
                          <w:divsChild>
                            <w:div w:id="1910267183">
                              <w:marLeft w:val="0"/>
                              <w:marRight w:val="0"/>
                              <w:marTop w:val="0"/>
                              <w:marBottom w:val="0"/>
                              <w:divBdr>
                                <w:top w:val="none" w:sz="0" w:space="0" w:color="auto"/>
                                <w:left w:val="none" w:sz="0" w:space="0" w:color="auto"/>
                                <w:bottom w:val="none" w:sz="0" w:space="0" w:color="auto"/>
                                <w:right w:val="none" w:sz="0" w:space="0" w:color="auto"/>
                              </w:divBdr>
                              <w:divsChild>
                                <w:div w:id="9690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902633">
              <w:marLeft w:val="0"/>
              <w:marRight w:val="0"/>
              <w:marTop w:val="0"/>
              <w:marBottom w:val="0"/>
              <w:divBdr>
                <w:top w:val="none" w:sz="0" w:space="0" w:color="auto"/>
                <w:left w:val="none" w:sz="0" w:space="0" w:color="auto"/>
                <w:bottom w:val="single" w:sz="4" w:space="3" w:color="EEEEEE"/>
                <w:right w:val="none" w:sz="0" w:space="0" w:color="auto"/>
              </w:divBdr>
              <w:divsChild>
                <w:div w:id="717124277">
                  <w:marLeft w:val="0"/>
                  <w:marRight w:val="0"/>
                  <w:marTop w:val="0"/>
                  <w:marBottom w:val="0"/>
                  <w:divBdr>
                    <w:top w:val="none" w:sz="0" w:space="0" w:color="auto"/>
                    <w:left w:val="none" w:sz="0" w:space="0" w:color="auto"/>
                    <w:bottom w:val="none" w:sz="0" w:space="0" w:color="auto"/>
                    <w:right w:val="none" w:sz="0" w:space="0" w:color="auto"/>
                  </w:divBdr>
                </w:div>
              </w:divsChild>
            </w:div>
            <w:div w:id="87511482">
              <w:marLeft w:val="0"/>
              <w:marRight w:val="0"/>
              <w:marTop w:val="0"/>
              <w:marBottom w:val="0"/>
              <w:divBdr>
                <w:top w:val="none" w:sz="0" w:space="0" w:color="auto"/>
                <w:left w:val="none" w:sz="0" w:space="0" w:color="auto"/>
                <w:bottom w:val="none" w:sz="0" w:space="0" w:color="auto"/>
                <w:right w:val="none" w:sz="0" w:space="0" w:color="auto"/>
              </w:divBdr>
              <w:divsChild>
                <w:div w:id="1289507425">
                  <w:marLeft w:val="0"/>
                  <w:marRight w:val="0"/>
                  <w:marTop w:val="0"/>
                  <w:marBottom w:val="0"/>
                  <w:divBdr>
                    <w:top w:val="none" w:sz="0" w:space="0" w:color="auto"/>
                    <w:left w:val="none" w:sz="0" w:space="0" w:color="auto"/>
                    <w:bottom w:val="none" w:sz="0" w:space="0" w:color="auto"/>
                    <w:right w:val="none" w:sz="0" w:space="0" w:color="auto"/>
                  </w:divBdr>
                  <w:divsChild>
                    <w:div w:id="1417440317">
                      <w:marLeft w:val="0"/>
                      <w:marRight w:val="0"/>
                      <w:marTop w:val="94"/>
                      <w:marBottom w:val="235"/>
                      <w:divBdr>
                        <w:top w:val="none" w:sz="0" w:space="0" w:color="auto"/>
                        <w:left w:val="none" w:sz="0" w:space="0" w:color="auto"/>
                        <w:bottom w:val="dotted" w:sz="4" w:space="0" w:color="E4E9F0"/>
                        <w:right w:val="none" w:sz="0" w:space="0" w:color="auto"/>
                      </w:divBdr>
                    </w:div>
                    <w:div w:id="639846813">
                      <w:marLeft w:val="-141"/>
                      <w:marRight w:val="-141"/>
                      <w:marTop w:val="0"/>
                      <w:marBottom w:val="0"/>
                      <w:divBdr>
                        <w:top w:val="none" w:sz="0" w:space="0" w:color="auto"/>
                        <w:left w:val="none" w:sz="0" w:space="0" w:color="auto"/>
                        <w:bottom w:val="none" w:sz="0" w:space="0" w:color="auto"/>
                        <w:right w:val="none" w:sz="0" w:space="0" w:color="auto"/>
                      </w:divBdr>
                      <w:divsChild>
                        <w:div w:id="273485393">
                          <w:marLeft w:val="0"/>
                          <w:marRight w:val="0"/>
                          <w:marTop w:val="0"/>
                          <w:marBottom w:val="0"/>
                          <w:divBdr>
                            <w:top w:val="none" w:sz="0" w:space="0" w:color="auto"/>
                            <w:left w:val="none" w:sz="0" w:space="0" w:color="auto"/>
                            <w:bottom w:val="none" w:sz="0" w:space="0" w:color="auto"/>
                            <w:right w:val="none" w:sz="0" w:space="0" w:color="auto"/>
                          </w:divBdr>
                        </w:div>
                        <w:div w:id="1064452865">
                          <w:marLeft w:val="0"/>
                          <w:marRight w:val="0"/>
                          <w:marTop w:val="0"/>
                          <w:marBottom w:val="0"/>
                          <w:divBdr>
                            <w:top w:val="none" w:sz="0" w:space="0" w:color="auto"/>
                            <w:left w:val="none" w:sz="0" w:space="0" w:color="auto"/>
                            <w:bottom w:val="none" w:sz="0" w:space="0" w:color="auto"/>
                            <w:right w:val="none" w:sz="0" w:space="0" w:color="auto"/>
                          </w:divBdr>
                        </w:div>
                      </w:divsChild>
                    </w:div>
                    <w:div w:id="1005475845">
                      <w:marLeft w:val="0"/>
                      <w:marRight w:val="0"/>
                      <w:marTop w:val="94"/>
                      <w:marBottom w:val="235"/>
                      <w:divBdr>
                        <w:top w:val="none" w:sz="0" w:space="0" w:color="auto"/>
                        <w:left w:val="none" w:sz="0" w:space="0" w:color="auto"/>
                        <w:bottom w:val="dotted" w:sz="4" w:space="0" w:color="E4E9F0"/>
                        <w:right w:val="none" w:sz="0" w:space="0" w:color="auto"/>
                      </w:divBdr>
                    </w:div>
                    <w:div w:id="1452700540">
                      <w:marLeft w:val="0"/>
                      <w:marRight w:val="0"/>
                      <w:marTop w:val="94"/>
                      <w:marBottom w:val="235"/>
                      <w:divBdr>
                        <w:top w:val="none" w:sz="0" w:space="0" w:color="auto"/>
                        <w:left w:val="none" w:sz="0" w:space="0" w:color="auto"/>
                        <w:bottom w:val="dotted" w:sz="4" w:space="0" w:color="E4E9F0"/>
                        <w:right w:val="none" w:sz="0" w:space="0" w:color="auto"/>
                      </w:divBdr>
                    </w:div>
                    <w:div w:id="1795248898">
                      <w:marLeft w:val="0"/>
                      <w:marRight w:val="0"/>
                      <w:marTop w:val="94"/>
                      <w:marBottom w:val="235"/>
                      <w:divBdr>
                        <w:top w:val="none" w:sz="0" w:space="0" w:color="auto"/>
                        <w:left w:val="none" w:sz="0" w:space="0" w:color="auto"/>
                        <w:bottom w:val="dotted" w:sz="4" w:space="0" w:color="E4E9F0"/>
                        <w:right w:val="none" w:sz="0" w:space="0" w:color="auto"/>
                      </w:divBdr>
                    </w:div>
                    <w:div w:id="1182276572">
                      <w:marLeft w:val="-141"/>
                      <w:marRight w:val="-141"/>
                      <w:marTop w:val="0"/>
                      <w:marBottom w:val="0"/>
                      <w:divBdr>
                        <w:top w:val="none" w:sz="0" w:space="0" w:color="auto"/>
                        <w:left w:val="none" w:sz="0" w:space="0" w:color="auto"/>
                        <w:bottom w:val="none" w:sz="0" w:space="0" w:color="auto"/>
                        <w:right w:val="none" w:sz="0" w:space="0" w:color="auto"/>
                      </w:divBdr>
                      <w:divsChild>
                        <w:div w:id="608050503">
                          <w:marLeft w:val="0"/>
                          <w:marRight w:val="0"/>
                          <w:marTop w:val="0"/>
                          <w:marBottom w:val="0"/>
                          <w:divBdr>
                            <w:top w:val="none" w:sz="0" w:space="0" w:color="auto"/>
                            <w:left w:val="none" w:sz="0" w:space="0" w:color="auto"/>
                            <w:bottom w:val="none" w:sz="0" w:space="0" w:color="auto"/>
                            <w:right w:val="none" w:sz="0" w:space="0" w:color="auto"/>
                          </w:divBdr>
                        </w:div>
                        <w:div w:id="1309744702">
                          <w:marLeft w:val="0"/>
                          <w:marRight w:val="0"/>
                          <w:marTop w:val="0"/>
                          <w:marBottom w:val="0"/>
                          <w:divBdr>
                            <w:top w:val="none" w:sz="0" w:space="0" w:color="auto"/>
                            <w:left w:val="none" w:sz="0" w:space="0" w:color="auto"/>
                            <w:bottom w:val="none" w:sz="0" w:space="0" w:color="auto"/>
                            <w:right w:val="none" w:sz="0" w:space="0" w:color="auto"/>
                          </w:divBdr>
                        </w:div>
                      </w:divsChild>
                    </w:div>
                    <w:div w:id="1286110043">
                      <w:marLeft w:val="0"/>
                      <w:marRight w:val="0"/>
                      <w:marTop w:val="0"/>
                      <w:marBottom w:val="282"/>
                      <w:divBdr>
                        <w:top w:val="none" w:sz="0" w:space="0" w:color="auto"/>
                        <w:left w:val="none" w:sz="0" w:space="0" w:color="auto"/>
                        <w:bottom w:val="none" w:sz="0" w:space="0" w:color="auto"/>
                        <w:right w:val="none" w:sz="0" w:space="0" w:color="auto"/>
                      </w:divBdr>
                    </w:div>
                    <w:div w:id="481431416">
                      <w:marLeft w:val="-141"/>
                      <w:marRight w:val="-141"/>
                      <w:marTop w:val="0"/>
                      <w:marBottom w:val="0"/>
                      <w:divBdr>
                        <w:top w:val="none" w:sz="0" w:space="0" w:color="auto"/>
                        <w:left w:val="none" w:sz="0" w:space="0" w:color="auto"/>
                        <w:bottom w:val="none" w:sz="0" w:space="0" w:color="auto"/>
                        <w:right w:val="none" w:sz="0" w:space="0" w:color="auto"/>
                      </w:divBdr>
                      <w:divsChild>
                        <w:div w:id="1876964477">
                          <w:marLeft w:val="0"/>
                          <w:marRight w:val="0"/>
                          <w:marTop w:val="0"/>
                          <w:marBottom w:val="0"/>
                          <w:divBdr>
                            <w:top w:val="none" w:sz="0" w:space="0" w:color="auto"/>
                            <w:left w:val="none" w:sz="0" w:space="0" w:color="auto"/>
                            <w:bottom w:val="none" w:sz="0" w:space="0" w:color="auto"/>
                            <w:right w:val="none" w:sz="0" w:space="0" w:color="auto"/>
                          </w:divBdr>
                        </w:div>
                        <w:div w:id="801313774">
                          <w:marLeft w:val="0"/>
                          <w:marRight w:val="0"/>
                          <w:marTop w:val="0"/>
                          <w:marBottom w:val="0"/>
                          <w:divBdr>
                            <w:top w:val="none" w:sz="0" w:space="0" w:color="auto"/>
                            <w:left w:val="none" w:sz="0" w:space="0" w:color="auto"/>
                            <w:bottom w:val="none" w:sz="0" w:space="0" w:color="auto"/>
                            <w:right w:val="none" w:sz="0" w:space="0" w:color="auto"/>
                          </w:divBdr>
                        </w:div>
                      </w:divsChild>
                    </w:div>
                    <w:div w:id="298149879">
                      <w:marLeft w:val="-141"/>
                      <w:marRight w:val="-141"/>
                      <w:marTop w:val="0"/>
                      <w:marBottom w:val="0"/>
                      <w:divBdr>
                        <w:top w:val="none" w:sz="0" w:space="0" w:color="auto"/>
                        <w:left w:val="none" w:sz="0" w:space="0" w:color="auto"/>
                        <w:bottom w:val="none" w:sz="0" w:space="0" w:color="auto"/>
                        <w:right w:val="none" w:sz="0" w:space="0" w:color="auto"/>
                      </w:divBdr>
                      <w:divsChild>
                        <w:div w:id="1774595622">
                          <w:marLeft w:val="0"/>
                          <w:marRight w:val="0"/>
                          <w:marTop w:val="0"/>
                          <w:marBottom w:val="0"/>
                          <w:divBdr>
                            <w:top w:val="none" w:sz="0" w:space="0" w:color="auto"/>
                            <w:left w:val="none" w:sz="0" w:space="0" w:color="auto"/>
                            <w:bottom w:val="none" w:sz="0" w:space="0" w:color="auto"/>
                            <w:right w:val="none" w:sz="0" w:space="0" w:color="auto"/>
                          </w:divBdr>
                        </w:div>
                        <w:div w:id="68310689">
                          <w:marLeft w:val="0"/>
                          <w:marRight w:val="0"/>
                          <w:marTop w:val="0"/>
                          <w:marBottom w:val="0"/>
                          <w:divBdr>
                            <w:top w:val="none" w:sz="0" w:space="0" w:color="auto"/>
                            <w:left w:val="none" w:sz="0" w:space="0" w:color="auto"/>
                            <w:bottom w:val="none" w:sz="0" w:space="0" w:color="auto"/>
                            <w:right w:val="none" w:sz="0" w:space="0" w:color="auto"/>
                          </w:divBdr>
                        </w:div>
                      </w:divsChild>
                    </w:div>
                    <w:div w:id="536357559">
                      <w:marLeft w:val="0"/>
                      <w:marRight w:val="0"/>
                      <w:marTop w:val="94"/>
                      <w:marBottom w:val="235"/>
                      <w:divBdr>
                        <w:top w:val="none" w:sz="0" w:space="0" w:color="auto"/>
                        <w:left w:val="none" w:sz="0" w:space="0" w:color="auto"/>
                        <w:bottom w:val="dotted" w:sz="4" w:space="0" w:color="E4E9F0"/>
                        <w:right w:val="none" w:sz="0" w:space="0" w:color="auto"/>
                      </w:divBdr>
                    </w:div>
                    <w:div w:id="257949810">
                      <w:marLeft w:val="-141"/>
                      <w:marRight w:val="-141"/>
                      <w:marTop w:val="0"/>
                      <w:marBottom w:val="0"/>
                      <w:divBdr>
                        <w:top w:val="none" w:sz="0" w:space="0" w:color="auto"/>
                        <w:left w:val="none" w:sz="0" w:space="0" w:color="auto"/>
                        <w:bottom w:val="none" w:sz="0" w:space="0" w:color="auto"/>
                        <w:right w:val="none" w:sz="0" w:space="0" w:color="auto"/>
                      </w:divBdr>
                      <w:divsChild>
                        <w:div w:id="1011030210">
                          <w:marLeft w:val="0"/>
                          <w:marRight w:val="0"/>
                          <w:marTop w:val="0"/>
                          <w:marBottom w:val="0"/>
                          <w:divBdr>
                            <w:top w:val="none" w:sz="0" w:space="0" w:color="auto"/>
                            <w:left w:val="none" w:sz="0" w:space="0" w:color="auto"/>
                            <w:bottom w:val="none" w:sz="0" w:space="0" w:color="auto"/>
                            <w:right w:val="none" w:sz="0" w:space="0" w:color="auto"/>
                          </w:divBdr>
                        </w:div>
                        <w:div w:id="1734043012">
                          <w:marLeft w:val="0"/>
                          <w:marRight w:val="0"/>
                          <w:marTop w:val="0"/>
                          <w:marBottom w:val="0"/>
                          <w:divBdr>
                            <w:top w:val="none" w:sz="0" w:space="0" w:color="auto"/>
                            <w:left w:val="none" w:sz="0" w:space="0" w:color="auto"/>
                            <w:bottom w:val="none" w:sz="0" w:space="0" w:color="auto"/>
                            <w:right w:val="none" w:sz="0" w:space="0" w:color="auto"/>
                          </w:divBdr>
                        </w:div>
                      </w:divsChild>
                    </w:div>
                    <w:div w:id="632294487">
                      <w:marLeft w:val="0"/>
                      <w:marRight w:val="0"/>
                      <w:marTop w:val="94"/>
                      <w:marBottom w:val="235"/>
                      <w:divBdr>
                        <w:top w:val="none" w:sz="0" w:space="0" w:color="auto"/>
                        <w:left w:val="none" w:sz="0" w:space="0" w:color="auto"/>
                        <w:bottom w:val="dotted" w:sz="4" w:space="0" w:color="E4E9F0"/>
                        <w:right w:val="none" w:sz="0" w:space="0" w:color="auto"/>
                      </w:divBdr>
                    </w:div>
                    <w:div w:id="1360156507">
                      <w:marLeft w:val="-141"/>
                      <w:marRight w:val="-141"/>
                      <w:marTop w:val="0"/>
                      <w:marBottom w:val="0"/>
                      <w:divBdr>
                        <w:top w:val="none" w:sz="0" w:space="0" w:color="auto"/>
                        <w:left w:val="none" w:sz="0" w:space="0" w:color="auto"/>
                        <w:bottom w:val="none" w:sz="0" w:space="0" w:color="auto"/>
                        <w:right w:val="none" w:sz="0" w:space="0" w:color="auto"/>
                      </w:divBdr>
                      <w:divsChild>
                        <w:div w:id="1276521487">
                          <w:marLeft w:val="0"/>
                          <w:marRight w:val="0"/>
                          <w:marTop w:val="0"/>
                          <w:marBottom w:val="0"/>
                          <w:divBdr>
                            <w:top w:val="none" w:sz="0" w:space="0" w:color="auto"/>
                            <w:left w:val="none" w:sz="0" w:space="0" w:color="auto"/>
                            <w:bottom w:val="none" w:sz="0" w:space="0" w:color="auto"/>
                            <w:right w:val="none" w:sz="0" w:space="0" w:color="auto"/>
                          </w:divBdr>
                        </w:div>
                        <w:div w:id="1670251229">
                          <w:marLeft w:val="0"/>
                          <w:marRight w:val="0"/>
                          <w:marTop w:val="0"/>
                          <w:marBottom w:val="0"/>
                          <w:divBdr>
                            <w:top w:val="none" w:sz="0" w:space="0" w:color="auto"/>
                            <w:left w:val="none" w:sz="0" w:space="0" w:color="auto"/>
                            <w:bottom w:val="none" w:sz="0" w:space="0" w:color="auto"/>
                            <w:right w:val="none" w:sz="0" w:space="0" w:color="auto"/>
                          </w:divBdr>
                        </w:div>
                      </w:divsChild>
                    </w:div>
                    <w:div w:id="1575159195">
                      <w:marLeft w:val="0"/>
                      <w:marRight w:val="0"/>
                      <w:marTop w:val="94"/>
                      <w:marBottom w:val="235"/>
                      <w:divBdr>
                        <w:top w:val="none" w:sz="0" w:space="0" w:color="auto"/>
                        <w:left w:val="none" w:sz="0" w:space="0" w:color="auto"/>
                        <w:bottom w:val="dotted" w:sz="4" w:space="0" w:color="E4E9F0"/>
                        <w:right w:val="none" w:sz="0" w:space="0" w:color="auto"/>
                      </w:divBdr>
                    </w:div>
                    <w:div w:id="104160932">
                      <w:marLeft w:val="0"/>
                      <w:marRight w:val="0"/>
                      <w:marTop w:val="94"/>
                      <w:marBottom w:val="235"/>
                      <w:divBdr>
                        <w:top w:val="none" w:sz="0" w:space="0" w:color="auto"/>
                        <w:left w:val="none" w:sz="0" w:space="0" w:color="auto"/>
                        <w:bottom w:val="dotted" w:sz="4" w:space="0" w:color="E4E9F0"/>
                        <w:right w:val="none" w:sz="0" w:space="0" w:color="auto"/>
                      </w:divBdr>
                    </w:div>
                    <w:div w:id="1513451352">
                      <w:marLeft w:val="-141"/>
                      <w:marRight w:val="-141"/>
                      <w:marTop w:val="0"/>
                      <w:marBottom w:val="0"/>
                      <w:divBdr>
                        <w:top w:val="none" w:sz="0" w:space="0" w:color="auto"/>
                        <w:left w:val="none" w:sz="0" w:space="0" w:color="auto"/>
                        <w:bottom w:val="none" w:sz="0" w:space="0" w:color="auto"/>
                        <w:right w:val="none" w:sz="0" w:space="0" w:color="auto"/>
                      </w:divBdr>
                    </w:div>
                    <w:div w:id="461964097">
                      <w:marLeft w:val="0"/>
                      <w:marRight w:val="0"/>
                      <w:marTop w:val="94"/>
                      <w:marBottom w:val="235"/>
                      <w:divBdr>
                        <w:top w:val="none" w:sz="0" w:space="0" w:color="auto"/>
                        <w:left w:val="none" w:sz="0" w:space="0" w:color="auto"/>
                        <w:bottom w:val="dotted" w:sz="4" w:space="0" w:color="E4E9F0"/>
                        <w:right w:val="none" w:sz="0" w:space="0" w:color="auto"/>
                      </w:divBdr>
                    </w:div>
                    <w:div w:id="74131610">
                      <w:marLeft w:val="-141"/>
                      <w:marRight w:val="-141"/>
                      <w:marTop w:val="0"/>
                      <w:marBottom w:val="0"/>
                      <w:divBdr>
                        <w:top w:val="none" w:sz="0" w:space="0" w:color="auto"/>
                        <w:left w:val="none" w:sz="0" w:space="0" w:color="auto"/>
                        <w:bottom w:val="none" w:sz="0" w:space="0" w:color="auto"/>
                        <w:right w:val="none" w:sz="0" w:space="0" w:color="auto"/>
                      </w:divBdr>
                      <w:divsChild>
                        <w:div w:id="1591422837">
                          <w:marLeft w:val="0"/>
                          <w:marRight w:val="0"/>
                          <w:marTop w:val="0"/>
                          <w:marBottom w:val="0"/>
                          <w:divBdr>
                            <w:top w:val="none" w:sz="0" w:space="0" w:color="auto"/>
                            <w:left w:val="none" w:sz="0" w:space="0" w:color="auto"/>
                            <w:bottom w:val="none" w:sz="0" w:space="0" w:color="auto"/>
                            <w:right w:val="none" w:sz="0" w:space="0" w:color="auto"/>
                          </w:divBdr>
                        </w:div>
                        <w:div w:id="527792734">
                          <w:marLeft w:val="0"/>
                          <w:marRight w:val="0"/>
                          <w:marTop w:val="0"/>
                          <w:marBottom w:val="0"/>
                          <w:divBdr>
                            <w:top w:val="none" w:sz="0" w:space="0" w:color="auto"/>
                            <w:left w:val="none" w:sz="0" w:space="0" w:color="auto"/>
                            <w:bottom w:val="none" w:sz="0" w:space="0" w:color="auto"/>
                            <w:right w:val="none" w:sz="0" w:space="0" w:color="auto"/>
                          </w:divBdr>
                        </w:div>
                      </w:divsChild>
                    </w:div>
                    <w:div w:id="666639003">
                      <w:marLeft w:val="0"/>
                      <w:marRight w:val="0"/>
                      <w:marTop w:val="94"/>
                      <w:marBottom w:val="235"/>
                      <w:divBdr>
                        <w:top w:val="none" w:sz="0" w:space="0" w:color="auto"/>
                        <w:left w:val="none" w:sz="0" w:space="0" w:color="auto"/>
                        <w:bottom w:val="dotted" w:sz="4" w:space="0" w:color="E4E9F0"/>
                        <w:right w:val="none" w:sz="0" w:space="0" w:color="auto"/>
                      </w:divBdr>
                    </w:div>
                    <w:div w:id="1418792104">
                      <w:marLeft w:val="0"/>
                      <w:marRight w:val="0"/>
                      <w:marTop w:val="94"/>
                      <w:marBottom w:val="235"/>
                      <w:divBdr>
                        <w:top w:val="none" w:sz="0" w:space="0" w:color="auto"/>
                        <w:left w:val="none" w:sz="0" w:space="0" w:color="auto"/>
                        <w:bottom w:val="dotted" w:sz="4" w:space="0" w:color="E4E9F0"/>
                        <w:right w:val="none" w:sz="0" w:space="0" w:color="auto"/>
                      </w:divBdr>
                    </w:div>
                    <w:div w:id="1977295382">
                      <w:marLeft w:val="-141"/>
                      <w:marRight w:val="-141"/>
                      <w:marTop w:val="0"/>
                      <w:marBottom w:val="0"/>
                      <w:divBdr>
                        <w:top w:val="none" w:sz="0" w:space="0" w:color="auto"/>
                        <w:left w:val="none" w:sz="0" w:space="0" w:color="auto"/>
                        <w:bottom w:val="none" w:sz="0" w:space="0" w:color="auto"/>
                        <w:right w:val="none" w:sz="0" w:space="0" w:color="auto"/>
                      </w:divBdr>
                      <w:divsChild>
                        <w:div w:id="179054872">
                          <w:marLeft w:val="0"/>
                          <w:marRight w:val="0"/>
                          <w:marTop w:val="0"/>
                          <w:marBottom w:val="0"/>
                          <w:divBdr>
                            <w:top w:val="none" w:sz="0" w:space="0" w:color="auto"/>
                            <w:left w:val="none" w:sz="0" w:space="0" w:color="auto"/>
                            <w:bottom w:val="none" w:sz="0" w:space="0" w:color="auto"/>
                            <w:right w:val="none" w:sz="0" w:space="0" w:color="auto"/>
                          </w:divBdr>
                        </w:div>
                        <w:div w:id="349648783">
                          <w:marLeft w:val="0"/>
                          <w:marRight w:val="0"/>
                          <w:marTop w:val="0"/>
                          <w:marBottom w:val="0"/>
                          <w:divBdr>
                            <w:top w:val="none" w:sz="0" w:space="0" w:color="auto"/>
                            <w:left w:val="none" w:sz="0" w:space="0" w:color="auto"/>
                            <w:bottom w:val="none" w:sz="0" w:space="0" w:color="auto"/>
                            <w:right w:val="none" w:sz="0" w:space="0" w:color="auto"/>
                          </w:divBdr>
                        </w:div>
                      </w:divsChild>
                    </w:div>
                    <w:div w:id="1062868065">
                      <w:marLeft w:val="0"/>
                      <w:marRight w:val="0"/>
                      <w:marTop w:val="94"/>
                      <w:marBottom w:val="235"/>
                      <w:divBdr>
                        <w:top w:val="none" w:sz="0" w:space="0" w:color="auto"/>
                        <w:left w:val="none" w:sz="0" w:space="0" w:color="auto"/>
                        <w:bottom w:val="dotted" w:sz="4" w:space="0" w:color="E4E9F0"/>
                        <w:right w:val="none" w:sz="0" w:space="0" w:color="auto"/>
                      </w:divBdr>
                    </w:div>
                    <w:div w:id="1094059219">
                      <w:marLeft w:val="-141"/>
                      <w:marRight w:val="-141"/>
                      <w:marTop w:val="0"/>
                      <w:marBottom w:val="0"/>
                      <w:divBdr>
                        <w:top w:val="none" w:sz="0" w:space="0" w:color="auto"/>
                        <w:left w:val="none" w:sz="0" w:space="0" w:color="auto"/>
                        <w:bottom w:val="none" w:sz="0" w:space="0" w:color="auto"/>
                        <w:right w:val="none" w:sz="0" w:space="0" w:color="auto"/>
                      </w:divBdr>
                      <w:divsChild>
                        <w:div w:id="1309240906">
                          <w:marLeft w:val="0"/>
                          <w:marRight w:val="0"/>
                          <w:marTop w:val="0"/>
                          <w:marBottom w:val="0"/>
                          <w:divBdr>
                            <w:top w:val="none" w:sz="0" w:space="0" w:color="auto"/>
                            <w:left w:val="none" w:sz="0" w:space="0" w:color="auto"/>
                            <w:bottom w:val="none" w:sz="0" w:space="0" w:color="auto"/>
                            <w:right w:val="none" w:sz="0" w:space="0" w:color="auto"/>
                          </w:divBdr>
                        </w:div>
                      </w:divsChild>
                    </w:div>
                    <w:div w:id="320087652">
                      <w:marLeft w:val="0"/>
                      <w:marRight w:val="0"/>
                      <w:marTop w:val="94"/>
                      <w:marBottom w:val="235"/>
                      <w:divBdr>
                        <w:top w:val="none" w:sz="0" w:space="0" w:color="auto"/>
                        <w:left w:val="none" w:sz="0" w:space="0" w:color="auto"/>
                        <w:bottom w:val="dotted" w:sz="4" w:space="0" w:color="E4E9F0"/>
                        <w:right w:val="none" w:sz="0" w:space="0" w:color="auto"/>
                      </w:divBdr>
                    </w:div>
                    <w:div w:id="79955465">
                      <w:marLeft w:val="-141"/>
                      <w:marRight w:val="-141"/>
                      <w:marTop w:val="0"/>
                      <w:marBottom w:val="0"/>
                      <w:divBdr>
                        <w:top w:val="none" w:sz="0" w:space="0" w:color="auto"/>
                        <w:left w:val="none" w:sz="0" w:space="0" w:color="auto"/>
                        <w:bottom w:val="none" w:sz="0" w:space="0" w:color="auto"/>
                        <w:right w:val="none" w:sz="0" w:space="0" w:color="auto"/>
                      </w:divBdr>
                      <w:divsChild>
                        <w:div w:id="283659105">
                          <w:marLeft w:val="0"/>
                          <w:marRight w:val="0"/>
                          <w:marTop w:val="0"/>
                          <w:marBottom w:val="0"/>
                          <w:divBdr>
                            <w:top w:val="none" w:sz="0" w:space="0" w:color="auto"/>
                            <w:left w:val="none" w:sz="0" w:space="0" w:color="auto"/>
                            <w:bottom w:val="none" w:sz="0" w:space="0" w:color="auto"/>
                            <w:right w:val="none" w:sz="0" w:space="0" w:color="auto"/>
                          </w:divBdr>
                          <w:divsChild>
                            <w:div w:id="1349409815">
                              <w:marLeft w:val="0"/>
                              <w:marRight w:val="0"/>
                              <w:marTop w:val="0"/>
                              <w:marBottom w:val="0"/>
                              <w:divBdr>
                                <w:top w:val="none" w:sz="0" w:space="0" w:color="auto"/>
                                <w:left w:val="none" w:sz="0" w:space="0" w:color="auto"/>
                                <w:bottom w:val="none" w:sz="0" w:space="0" w:color="auto"/>
                                <w:right w:val="none" w:sz="0" w:space="0" w:color="auto"/>
                              </w:divBdr>
                            </w:div>
                          </w:divsChild>
                        </w:div>
                        <w:div w:id="1915579276">
                          <w:marLeft w:val="0"/>
                          <w:marRight w:val="0"/>
                          <w:marTop w:val="0"/>
                          <w:marBottom w:val="0"/>
                          <w:divBdr>
                            <w:top w:val="none" w:sz="0" w:space="0" w:color="auto"/>
                            <w:left w:val="none" w:sz="0" w:space="0" w:color="auto"/>
                            <w:bottom w:val="none" w:sz="0" w:space="0" w:color="auto"/>
                            <w:right w:val="none" w:sz="0" w:space="0" w:color="auto"/>
                          </w:divBdr>
                        </w:div>
                      </w:divsChild>
                    </w:div>
                    <w:div w:id="400909044">
                      <w:marLeft w:val="0"/>
                      <w:marRight w:val="0"/>
                      <w:marTop w:val="94"/>
                      <w:marBottom w:val="235"/>
                      <w:divBdr>
                        <w:top w:val="none" w:sz="0" w:space="0" w:color="auto"/>
                        <w:left w:val="none" w:sz="0" w:space="0" w:color="auto"/>
                        <w:bottom w:val="dotted" w:sz="4" w:space="0" w:color="E4E9F0"/>
                        <w:right w:val="none" w:sz="0" w:space="0" w:color="auto"/>
                      </w:divBdr>
                    </w:div>
                    <w:div w:id="641664678">
                      <w:marLeft w:val="0"/>
                      <w:marRight w:val="0"/>
                      <w:marTop w:val="94"/>
                      <w:marBottom w:val="235"/>
                      <w:divBdr>
                        <w:top w:val="none" w:sz="0" w:space="0" w:color="auto"/>
                        <w:left w:val="none" w:sz="0" w:space="0" w:color="auto"/>
                        <w:bottom w:val="dotted" w:sz="4" w:space="0" w:color="E4E9F0"/>
                        <w:right w:val="none" w:sz="0" w:space="0" w:color="auto"/>
                      </w:divBdr>
                    </w:div>
                    <w:div w:id="2101945575">
                      <w:marLeft w:val="0"/>
                      <w:marRight w:val="0"/>
                      <w:marTop w:val="0"/>
                      <w:marBottom w:val="188"/>
                      <w:divBdr>
                        <w:top w:val="none" w:sz="0" w:space="0" w:color="auto"/>
                        <w:left w:val="none" w:sz="0" w:space="0" w:color="auto"/>
                        <w:bottom w:val="none" w:sz="0" w:space="0" w:color="auto"/>
                        <w:right w:val="none" w:sz="0" w:space="0" w:color="auto"/>
                      </w:divBdr>
                      <w:divsChild>
                        <w:div w:id="563486823">
                          <w:marLeft w:val="0"/>
                          <w:marRight w:val="0"/>
                          <w:marTop w:val="0"/>
                          <w:marBottom w:val="188"/>
                          <w:divBdr>
                            <w:top w:val="none" w:sz="0" w:space="0" w:color="auto"/>
                            <w:left w:val="none" w:sz="0" w:space="0" w:color="auto"/>
                            <w:bottom w:val="none" w:sz="0" w:space="0" w:color="auto"/>
                            <w:right w:val="none" w:sz="0" w:space="0" w:color="auto"/>
                          </w:divBdr>
                          <w:divsChild>
                            <w:div w:id="514271335">
                              <w:marLeft w:val="0"/>
                              <w:marRight w:val="0"/>
                              <w:marTop w:val="0"/>
                              <w:marBottom w:val="0"/>
                              <w:divBdr>
                                <w:top w:val="none" w:sz="0" w:space="0" w:color="auto"/>
                                <w:left w:val="none" w:sz="0" w:space="0" w:color="auto"/>
                                <w:bottom w:val="none" w:sz="0" w:space="0" w:color="auto"/>
                                <w:right w:val="none" w:sz="0" w:space="0" w:color="auto"/>
                              </w:divBdr>
                            </w:div>
                            <w:div w:id="566497232">
                              <w:marLeft w:val="0"/>
                              <w:marRight w:val="0"/>
                              <w:marTop w:val="0"/>
                              <w:marBottom w:val="0"/>
                              <w:divBdr>
                                <w:top w:val="none" w:sz="0" w:space="0" w:color="auto"/>
                                <w:left w:val="none" w:sz="0" w:space="0" w:color="auto"/>
                                <w:bottom w:val="none" w:sz="0" w:space="0" w:color="auto"/>
                                <w:right w:val="none" w:sz="0" w:space="0" w:color="auto"/>
                              </w:divBdr>
                              <w:divsChild>
                                <w:div w:id="2132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691">
                          <w:marLeft w:val="0"/>
                          <w:marRight w:val="0"/>
                          <w:marTop w:val="0"/>
                          <w:marBottom w:val="188"/>
                          <w:divBdr>
                            <w:top w:val="none" w:sz="0" w:space="0" w:color="auto"/>
                            <w:left w:val="none" w:sz="0" w:space="0" w:color="auto"/>
                            <w:bottom w:val="none" w:sz="0" w:space="0" w:color="auto"/>
                            <w:right w:val="none" w:sz="0" w:space="0" w:color="auto"/>
                          </w:divBdr>
                          <w:divsChild>
                            <w:div w:id="848568209">
                              <w:marLeft w:val="0"/>
                              <w:marRight w:val="0"/>
                              <w:marTop w:val="0"/>
                              <w:marBottom w:val="0"/>
                              <w:divBdr>
                                <w:top w:val="none" w:sz="0" w:space="0" w:color="auto"/>
                                <w:left w:val="none" w:sz="0" w:space="0" w:color="auto"/>
                                <w:bottom w:val="none" w:sz="0" w:space="0" w:color="auto"/>
                                <w:right w:val="none" w:sz="0" w:space="0" w:color="auto"/>
                              </w:divBdr>
                            </w:div>
                            <w:div w:id="1160191072">
                              <w:marLeft w:val="0"/>
                              <w:marRight w:val="0"/>
                              <w:marTop w:val="0"/>
                              <w:marBottom w:val="0"/>
                              <w:divBdr>
                                <w:top w:val="none" w:sz="0" w:space="0" w:color="auto"/>
                                <w:left w:val="none" w:sz="0" w:space="0" w:color="auto"/>
                                <w:bottom w:val="none" w:sz="0" w:space="0" w:color="auto"/>
                                <w:right w:val="none" w:sz="0" w:space="0" w:color="auto"/>
                              </w:divBdr>
                              <w:divsChild>
                                <w:div w:id="2914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55057">
                          <w:marLeft w:val="0"/>
                          <w:marRight w:val="0"/>
                          <w:marTop w:val="0"/>
                          <w:marBottom w:val="188"/>
                          <w:divBdr>
                            <w:top w:val="none" w:sz="0" w:space="0" w:color="auto"/>
                            <w:left w:val="none" w:sz="0" w:space="0" w:color="auto"/>
                            <w:bottom w:val="none" w:sz="0" w:space="0" w:color="auto"/>
                            <w:right w:val="none" w:sz="0" w:space="0" w:color="auto"/>
                          </w:divBdr>
                          <w:divsChild>
                            <w:div w:id="1259407022">
                              <w:marLeft w:val="0"/>
                              <w:marRight w:val="0"/>
                              <w:marTop w:val="0"/>
                              <w:marBottom w:val="0"/>
                              <w:divBdr>
                                <w:top w:val="none" w:sz="0" w:space="0" w:color="auto"/>
                                <w:left w:val="none" w:sz="0" w:space="0" w:color="auto"/>
                                <w:bottom w:val="none" w:sz="0" w:space="0" w:color="auto"/>
                                <w:right w:val="none" w:sz="0" w:space="0" w:color="auto"/>
                              </w:divBdr>
                            </w:div>
                            <w:div w:id="234095131">
                              <w:marLeft w:val="0"/>
                              <w:marRight w:val="0"/>
                              <w:marTop w:val="0"/>
                              <w:marBottom w:val="0"/>
                              <w:divBdr>
                                <w:top w:val="none" w:sz="0" w:space="0" w:color="auto"/>
                                <w:left w:val="none" w:sz="0" w:space="0" w:color="auto"/>
                                <w:bottom w:val="none" w:sz="0" w:space="0" w:color="auto"/>
                                <w:right w:val="none" w:sz="0" w:space="0" w:color="auto"/>
                              </w:divBdr>
                              <w:divsChild>
                                <w:div w:id="15589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6393">
                          <w:marLeft w:val="0"/>
                          <w:marRight w:val="0"/>
                          <w:marTop w:val="0"/>
                          <w:marBottom w:val="188"/>
                          <w:divBdr>
                            <w:top w:val="none" w:sz="0" w:space="0" w:color="auto"/>
                            <w:left w:val="none" w:sz="0" w:space="0" w:color="auto"/>
                            <w:bottom w:val="none" w:sz="0" w:space="0" w:color="auto"/>
                            <w:right w:val="none" w:sz="0" w:space="0" w:color="auto"/>
                          </w:divBdr>
                          <w:divsChild>
                            <w:div w:id="1467354678">
                              <w:marLeft w:val="0"/>
                              <w:marRight w:val="0"/>
                              <w:marTop w:val="0"/>
                              <w:marBottom w:val="0"/>
                              <w:divBdr>
                                <w:top w:val="none" w:sz="0" w:space="0" w:color="auto"/>
                                <w:left w:val="none" w:sz="0" w:space="0" w:color="auto"/>
                                <w:bottom w:val="none" w:sz="0" w:space="0" w:color="auto"/>
                                <w:right w:val="none" w:sz="0" w:space="0" w:color="auto"/>
                              </w:divBdr>
                            </w:div>
                            <w:div w:id="2047678177">
                              <w:marLeft w:val="0"/>
                              <w:marRight w:val="0"/>
                              <w:marTop w:val="0"/>
                              <w:marBottom w:val="0"/>
                              <w:divBdr>
                                <w:top w:val="none" w:sz="0" w:space="0" w:color="auto"/>
                                <w:left w:val="none" w:sz="0" w:space="0" w:color="auto"/>
                                <w:bottom w:val="none" w:sz="0" w:space="0" w:color="auto"/>
                                <w:right w:val="none" w:sz="0" w:space="0" w:color="auto"/>
                              </w:divBdr>
                              <w:divsChild>
                                <w:div w:id="9213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09518">
                          <w:marLeft w:val="0"/>
                          <w:marRight w:val="0"/>
                          <w:marTop w:val="0"/>
                          <w:marBottom w:val="188"/>
                          <w:divBdr>
                            <w:top w:val="none" w:sz="0" w:space="0" w:color="auto"/>
                            <w:left w:val="none" w:sz="0" w:space="0" w:color="auto"/>
                            <w:bottom w:val="none" w:sz="0" w:space="0" w:color="auto"/>
                            <w:right w:val="none" w:sz="0" w:space="0" w:color="auto"/>
                          </w:divBdr>
                          <w:divsChild>
                            <w:div w:id="1937397590">
                              <w:marLeft w:val="0"/>
                              <w:marRight w:val="0"/>
                              <w:marTop w:val="0"/>
                              <w:marBottom w:val="0"/>
                              <w:divBdr>
                                <w:top w:val="none" w:sz="0" w:space="0" w:color="auto"/>
                                <w:left w:val="none" w:sz="0" w:space="0" w:color="auto"/>
                                <w:bottom w:val="none" w:sz="0" w:space="0" w:color="auto"/>
                                <w:right w:val="none" w:sz="0" w:space="0" w:color="auto"/>
                              </w:divBdr>
                            </w:div>
                            <w:div w:id="775563087">
                              <w:marLeft w:val="0"/>
                              <w:marRight w:val="0"/>
                              <w:marTop w:val="0"/>
                              <w:marBottom w:val="0"/>
                              <w:divBdr>
                                <w:top w:val="none" w:sz="0" w:space="0" w:color="auto"/>
                                <w:left w:val="none" w:sz="0" w:space="0" w:color="auto"/>
                                <w:bottom w:val="none" w:sz="0" w:space="0" w:color="auto"/>
                                <w:right w:val="none" w:sz="0" w:space="0" w:color="auto"/>
                              </w:divBdr>
                              <w:divsChild>
                                <w:div w:id="4111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6244">
                          <w:marLeft w:val="0"/>
                          <w:marRight w:val="0"/>
                          <w:marTop w:val="0"/>
                          <w:marBottom w:val="188"/>
                          <w:divBdr>
                            <w:top w:val="none" w:sz="0" w:space="0" w:color="auto"/>
                            <w:left w:val="none" w:sz="0" w:space="0" w:color="auto"/>
                            <w:bottom w:val="none" w:sz="0" w:space="0" w:color="auto"/>
                            <w:right w:val="none" w:sz="0" w:space="0" w:color="auto"/>
                          </w:divBdr>
                          <w:divsChild>
                            <w:div w:id="1123579000">
                              <w:marLeft w:val="0"/>
                              <w:marRight w:val="0"/>
                              <w:marTop w:val="0"/>
                              <w:marBottom w:val="0"/>
                              <w:divBdr>
                                <w:top w:val="none" w:sz="0" w:space="0" w:color="auto"/>
                                <w:left w:val="none" w:sz="0" w:space="0" w:color="auto"/>
                                <w:bottom w:val="none" w:sz="0" w:space="0" w:color="auto"/>
                                <w:right w:val="none" w:sz="0" w:space="0" w:color="auto"/>
                              </w:divBdr>
                            </w:div>
                            <w:div w:id="661783442">
                              <w:marLeft w:val="0"/>
                              <w:marRight w:val="0"/>
                              <w:marTop w:val="0"/>
                              <w:marBottom w:val="0"/>
                              <w:divBdr>
                                <w:top w:val="none" w:sz="0" w:space="0" w:color="auto"/>
                                <w:left w:val="none" w:sz="0" w:space="0" w:color="auto"/>
                                <w:bottom w:val="none" w:sz="0" w:space="0" w:color="auto"/>
                                <w:right w:val="none" w:sz="0" w:space="0" w:color="auto"/>
                              </w:divBdr>
                              <w:divsChild>
                                <w:div w:id="13068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2511">
                          <w:marLeft w:val="0"/>
                          <w:marRight w:val="0"/>
                          <w:marTop w:val="0"/>
                          <w:marBottom w:val="188"/>
                          <w:divBdr>
                            <w:top w:val="none" w:sz="0" w:space="0" w:color="auto"/>
                            <w:left w:val="none" w:sz="0" w:space="0" w:color="auto"/>
                            <w:bottom w:val="none" w:sz="0" w:space="0" w:color="auto"/>
                            <w:right w:val="none" w:sz="0" w:space="0" w:color="auto"/>
                          </w:divBdr>
                          <w:divsChild>
                            <w:div w:id="547038490">
                              <w:marLeft w:val="0"/>
                              <w:marRight w:val="0"/>
                              <w:marTop w:val="0"/>
                              <w:marBottom w:val="0"/>
                              <w:divBdr>
                                <w:top w:val="none" w:sz="0" w:space="0" w:color="auto"/>
                                <w:left w:val="none" w:sz="0" w:space="0" w:color="auto"/>
                                <w:bottom w:val="none" w:sz="0" w:space="0" w:color="auto"/>
                                <w:right w:val="none" w:sz="0" w:space="0" w:color="auto"/>
                              </w:divBdr>
                            </w:div>
                            <w:div w:id="661861326">
                              <w:marLeft w:val="0"/>
                              <w:marRight w:val="0"/>
                              <w:marTop w:val="0"/>
                              <w:marBottom w:val="0"/>
                              <w:divBdr>
                                <w:top w:val="none" w:sz="0" w:space="0" w:color="auto"/>
                                <w:left w:val="none" w:sz="0" w:space="0" w:color="auto"/>
                                <w:bottom w:val="none" w:sz="0" w:space="0" w:color="auto"/>
                                <w:right w:val="none" w:sz="0" w:space="0" w:color="auto"/>
                              </w:divBdr>
                              <w:divsChild>
                                <w:div w:id="18745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30361">
                          <w:marLeft w:val="0"/>
                          <w:marRight w:val="0"/>
                          <w:marTop w:val="0"/>
                          <w:marBottom w:val="188"/>
                          <w:divBdr>
                            <w:top w:val="none" w:sz="0" w:space="0" w:color="auto"/>
                            <w:left w:val="none" w:sz="0" w:space="0" w:color="auto"/>
                            <w:bottom w:val="none" w:sz="0" w:space="0" w:color="auto"/>
                            <w:right w:val="none" w:sz="0" w:space="0" w:color="auto"/>
                          </w:divBdr>
                          <w:divsChild>
                            <w:div w:id="549420038">
                              <w:marLeft w:val="0"/>
                              <w:marRight w:val="0"/>
                              <w:marTop w:val="0"/>
                              <w:marBottom w:val="0"/>
                              <w:divBdr>
                                <w:top w:val="none" w:sz="0" w:space="0" w:color="auto"/>
                                <w:left w:val="none" w:sz="0" w:space="0" w:color="auto"/>
                                <w:bottom w:val="none" w:sz="0" w:space="0" w:color="auto"/>
                                <w:right w:val="none" w:sz="0" w:space="0" w:color="auto"/>
                              </w:divBdr>
                            </w:div>
                            <w:div w:id="1924489333">
                              <w:marLeft w:val="0"/>
                              <w:marRight w:val="0"/>
                              <w:marTop w:val="0"/>
                              <w:marBottom w:val="0"/>
                              <w:divBdr>
                                <w:top w:val="none" w:sz="0" w:space="0" w:color="auto"/>
                                <w:left w:val="none" w:sz="0" w:space="0" w:color="auto"/>
                                <w:bottom w:val="none" w:sz="0" w:space="0" w:color="auto"/>
                                <w:right w:val="none" w:sz="0" w:space="0" w:color="auto"/>
                              </w:divBdr>
                              <w:divsChild>
                                <w:div w:id="63637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4389">
                          <w:marLeft w:val="0"/>
                          <w:marRight w:val="0"/>
                          <w:marTop w:val="0"/>
                          <w:marBottom w:val="188"/>
                          <w:divBdr>
                            <w:top w:val="none" w:sz="0" w:space="0" w:color="auto"/>
                            <w:left w:val="none" w:sz="0" w:space="0" w:color="auto"/>
                            <w:bottom w:val="none" w:sz="0" w:space="0" w:color="auto"/>
                            <w:right w:val="none" w:sz="0" w:space="0" w:color="auto"/>
                          </w:divBdr>
                          <w:divsChild>
                            <w:div w:id="176700426">
                              <w:marLeft w:val="0"/>
                              <w:marRight w:val="0"/>
                              <w:marTop w:val="0"/>
                              <w:marBottom w:val="0"/>
                              <w:divBdr>
                                <w:top w:val="none" w:sz="0" w:space="0" w:color="auto"/>
                                <w:left w:val="none" w:sz="0" w:space="0" w:color="auto"/>
                                <w:bottom w:val="none" w:sz="0" w:space="0" w:color="auto"/>
                                <w:right w:val="none" w:sz="0" w:space="0" w:color="auto"/>
                              </w:divBdr>
                            </w:div>
                            <w:div w:id="1817065350">
                              <w:marLeft w:val="0"/>
                              <w:marRight w:val="0"/>
                              <w:marTop w:val="0"/>
                              <w:marBottom w:val="0"/>
                              <w:divBdr>
                                <w:top w:val="none" w:sz="0" w:space="0" w:color="auto"/>
                                <w:left w:val="none" w:sz="0" w:space="0" w:color="auto"/>
                                <w:bottom w:val="none" w:sz="0" w:space="0" w:color="auto"/>
                                <w:right w:val="none" w:sz="0" w:space="0" w:color="auto"/>
                              </w:divBdr>
                              <w:divsChild>
                                <w:div w:id="17042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0647">
                          <w:marLeft w:val="0"/>
                          <w:marRight w:val="0"/>
                          <w:marTop w:val="0"/>
                          <w:marBottom w:val="188"/>
                          <w:divBdr>
                            <w:top w:val="none" w:sz="0" w:space="0" w:color="auto"/>
                            <w:left w:val="none" w:sz="0" w:space="0" w:color="auto"/>
                            <w:bottom w:val="none" w:sz="0" w:space="0" w:color="auto"/>
                            <w:right w:val="none" w:sz="0" w:space="0" w:color="auto"/>
                          </w:divBdr>
                          <w:divsChild>
                            <w:div w:id="2101020152">
                              <w:marLeft w:val="0"/>
                              <w:marRight w:val="0"/>
                              <w:marTop w:val="0"/>
                              <w:marBottom w:val="0"/>
                              <w:divBdr>
                                <w:top w:val="none" w:sz="0" w:space="0" w:color="auto"/>
                                <w:left w:val="none" w:sz="0" w:space="0" w:color="auto"/>
                                <w:bottom w:val="none" w:sz="0" w:space="0" w:color="auto"/>
                                <w:right w:val="none" w:sz="0" w:space="0" w:color="auto"/>
                              </w:divBdr>
                            </w:div>
                            <w:div w:id="2002731024">
                              <w:marLeft w:val="0"/>
                              <w:marRight w:val="0"/>
                              <w:marTop w:val="0"/>
                              <w:marBottom w:val="0"/>
                              <w:divBdr>
                                <w:top w:val="none" w:sz="0" w:space="0" w:color="auto"/>
                                <w:left w:val="none" w:sz="0" w:space="0" w:color="auto"/>
                                <w:bottom w:val="none" w:sz="0" w:space="0" w:color="auto"/>
                                <w:right w:val="none" w:sz="0" w:space="0" w:color="auto"/>
                              </w:divBdr>
                              <w:divsChild>
                                <w:div w:id="347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25244">
                          <w:marLeft w:val="0"/>
                          <w:marRight w:val="0"/>
                          <w:marTop w:val="0"/>
                          <w:marBottom w:val="188"/>
                          <w:divBdr>
                            <w:top w:val="none" w:sz="0" w:space="0" w:color="auto"/>
                            <w:left w:val="none" w:sz="0" w:space="0" w:color="auto"/>
                            <w:bottom w:val="none" w:sz="0" w:space="0" w:color="auto"/>
                            <w:right w:val="none" w:sz="0" w:space="0" w:color="auto"/>
                          </w:divBdr>
                          <w:divsChild>
                            <w:div w:id="988824414">
                              <w:marLeft w:val="0"/>
                              <w:marRight w:val="0"/>
                              <w:marTop w:val="0"/>
                              <w:marBottom w:val="0"/>
                              <w:divBdr>
                                <w:top w:val="none" w:sz="0" w:space="0" w:color="auto"/>
                                <w:left w:val="none" w:sz="0" w:space="0" w:color="auto"/>
                                <w:bottom w:val="none" w:sz="0" w:space="0" w:color="auto"/>
                                <w:right w:val="none" w:sz="0" w:space="0" w:color="auto"/>
                              </w:divBdr>
                            </w:div>
                            <w:div w:id="1410077797">
                              <w:marLeft w:val="0"/>
                              <w:marRight w:val="0"/>
                              <w:marTop w:val="0"/>
                              <w:marBottom w:val="0"/>
                              <w:divBdr>
                                <w:top w:val="none" w:sz="0" w:space="0" w:color="auto"/>
                                <w:left w:val="none" w:sz="0" w:space="0" w:color="auto"/>
                                <w:bottom w:val="none" w:sz="0" w:space="0" w:color="auto"/>
                                <w:right w:val="none" w:sz="0" w:space="0" w:color="auto"/>
                              </w:divBdr>
                              <w:divsChild>
                                <w:div w:id="1178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8609">
                          <w:marLeft w:val="0"/>
                          <w:marRight w:val="0"/>
                          <w:marTop w:val="0"/>
                          <w:marBottom w:val="188"/>
                          <w:divBdr>
                            <w:top w:val="none" w:sz="0" w:space="0" w:color="auto"/>
                            <w:left w:val="none" w:sz="0" w:space="0" w:color="auto"/>
                            <w:bottom w:val="none" w:sz="0" w:space="0" w:color="auto"/>
                            <w:right w:val="none" w:sz="0" w:space="0" w:color="auto"/>
                          </w:divBdr>
                          <w:divsChild>
                            <w:div w:id="1790272532">
                              <w:marLeft w:val="0"/>
                              <w:marRight w:val="0"/>
                              <w:marTop w:val="0"/>
                              <w:marBottom w:val="0"/>
                              <w:divBdr>
                                <w:top w:val="none" w:sz="0" w:space="0" w:color="auto"/>
                                <w:left w:val="none" w:sz="0" w:space="0" w:color="auto"/>
                                <w:bottom w:val="none" w:sz="0" w:space="0" w:color="auto"/>
                                <w:right w:val="none" w:sz="0" w:space="0" w:color="auto"/>
                              </w:divBdr>
                            </w:div>
                            <w:div w:id="234366354">
                              <w:marLeft w:val="0"/>
                              <w:marRight w:val="0"/>
                              <w:marTop w:val="0"/>
                              <w:marBottom w:val="0"/>
                              <w:divBdr>
                                <w:top w:val="none" w:sz="0" w:space="0" w:color="auto"/>
                                <w:left w:val="none" w:sz="0" w:space="0" w:color="auto"/>
                                <w:bottom w:val="none" w:sz="0" w:space="0" w:color="auto"/>
                                <w:right w:val="none" w:sz="0" w:space="0" w:color="auto"/>
                              </w:divBdr>
                              <w:divsChild>
                                <w:div w:id="1670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95933">
                          <w:marLeft w:val="0"/>
                          <w:marRight w:val="0"/>
                          <w:marTop w:val="0"/>
                          <w:marBottom w:val="188"/>
                          <w:divBdr>
                            <w:top w:val="none" w:sz="0" w:space="0" w:color="auto"/>
                            <w:left w:val="none" w:sz="0" w:space="0" w:color="auto"/>
                            <w:bottom w:val="none" w:sz="0" w:space="0" w:color="auto"/>
                            <w:right w:val="none" w:sz="0" w:space="0" w:color="auto"/>
                          </w:divBdr>
                          <w:divsChild>
                            <w:div w:id="607470838">
                              <w:marLeft w:val="0"/>
                              <w:marRight w:val="0"/>
                              <w:marTop w:val="0"/>
                              <w:marBottom w:val="0"/>
                              <w:divBdr>
                                <w:top w:val="none" w:sz="0" w:space="0" w:color="auto"/>
                                <w:left w:val="none" w:sz="0" w:space="0" w:color="auto"/>
                                <w:bottom w:val="none" w:sz="0" w:space="0" w:color="auto"/>
                                <w:right w:val="none" w:sz="0" w:space="0" w:color="auto"/>
                              </w:divBdr>
                            </w:div>
                            <w:div w:id="220799775">
                              <w:marLeft w:val="0"/>
                              <w:marRight w:val="0"/>
                              <w:marTop w:val="0"/>
                              <w:marBottom w:val="0"/>
                              <w:divBdr>
                                <w:top w:val="none" w:sz="0" w:space="0" w:color="auto"/>
                                <w:left w:val="none" w:sz="0" w:space="0" w:color="auto"/>
                                <w:bottom w:val="none" w:sz="0" w:space="0" w:color="auto"/>
                                <w:right w:val="none" w:sz="0" w:space="0" w:color="auto"/>
                              </w:divBdr>
                              <w:divsChild>
                                <w:div w:id="5841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18B7E-61A5-4721-A982-E5B4BD9B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Pages>
  <Words>1607</Words>
  <Characters>9165</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Вертышев</dc:creator>
  <cp:lastModifiedBy>Александр</cp:lastModifiedBy>
  <cp:revision>22</cp:revision>
  <dcterms:created xsi:type="dcterms:W3CDTF">2015-04-16T14:09:00Z</dcterms:created>
  <dcterms:modified xsi:type="dcterms:W3CDTF">2015-04-16T17:31:00Z</dcterms:modified>
</cp:coreProperties>
</file>